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7975E" w14:textId="42676029" w:rsidR="0077173E" w:rsidRPr="002A70FD" w:rsidRDefault="0077173E" w:rsidP="002A70FD">
      <w:pPr>
        <w:spacing w:after="0" w:line="276" w:lineRule="auto"/>
        <w:jc w:val="both"/>
        <w:rPr>
          <w:rFonts w:ascii="Calibri" w:hAnsi="Calibri" w:cs="Calibri"/>
          <w:b/>
        </w:rPr>
      </w:pPr>
      <w:r w:rsidRPr="002A70FD">
        <w:rPr>
          <w:rFonts w:ascii="Calibri" w:hAnsi="Calibri" w:cs="Calibri"/>
          <w:b/>
        </w:rPr>
        <w:t xml:space="preserve">ΟΥΛΗ ΤΩΝ ΕΛΛΗΝΩΝ </w:t>
      </w:r>
    </w:p>
    <w:p w14:paraId="51B6C1D8" w14:textId="77777777" w:rsidR="0077173E" w:rsidRPr="002A70FD" w:rsidRDefault="0077173E" w:rsidP="002A70FD">
      <w:pPr>
        <w:spacing w:after="0" w:line="276" w:lineRule="auto"/>
        <w:jc w:val="both"/>
        <w:rPr>
          <w:rFonts w:ascii="Calibri" w:hAnsi="Calibri" w:cs="Calibri"/>
          <w:b/>
        </w:rPr>
      </w:pPr>
      <w:r w:rsidRPr="002A70FD">
        <w:rPr>
          <w:rFonts w:ascii="Calibri" w:hAnsi="Calibri" w:cs="Calibri"/>
          <w:b/>
        </w:rPr>
        <w:t xml:space="preserve">ΠΕΡΙΟΔΟΣ Κ΄- ΣΥΝΟΔΟΣ Γ΄ </w:t>
      </w:r>
    </w:p>
    <w:p w14:paraId="6B376D5C" w14:textId="77777777" w:rsidR="0077173E" w:rsidRPr="002A70FD" w:rsidRDefault="0077173E" w:rsidP="002A70FD">
      <w:pPr>
        <w:spacing w:after="0" w:line="276" w:lineRule="auto"/>
        <w:jc w:val="both"/>
        <w:rPr>
          <w:rFonts w:ascii="Calibri" w:hAnsi="Calibri" w:cs="Calibri"/>
          <w:b/>
          <w:bCs/>
        </w:rPr>
      </w:pPr>
      <w:r w:rsidRPr="002A70FD">
        <w:rPr>
          <w:rFonts w:ascii="Calibri" w:hAnsi="Calibri" w:cs="Calibri"/>
          <w:b/>
        </w:rPr>
        <w:t xml:space="preserve">ΔΙΑΡΚΗΣ ΕΠΙΤΡΟΠΗ ΠΑΡΑΓΩΓΗΣ ΚΑΙ ΕΜΠΟΡΙΟΥ  </w:t>
      </w:r>
    </w:p>
    <w:p w14:paraId="486B3FDB" w14:textId="77777777" w:rsidR="0077173E" w:rsidRPr="002A70FD" w:rsidRDefault="0077173E" w:rsidP="002A70FD">
      <w:pPr>
        <w:spacing w:after="0" w:line="276" w:lineRule="auto"/>
        <w:ind w:firstLine="720"/>
        <w:jc w:val="both"/>
        <w:rPr>
          <w:rFonts w:ascii="Calibri" w:hAnsi="Calibri" w:cs="Calibri"/>
          <w:b/>
          <w:bCs/>
          <w:u w:val="single"/>
        </w:rPr>
      </w:pPr>
    </w:p>
    <w:p w14:paraId="23AF5205" w14:textId="77777777" w:rsidR="002A70FD" w:rsidRDefault="002A70FD" w:rsidP="002A70FD">
      <w:pPr>
        <w:spacing w:after="0" w:line="276" w:lineRule="auto"/>
        <w:ind w:firstLine="720"/>
        <w:jc w:val="both"/>
        <w:rPr>
          <w:rFonts w:ascii="Calibri" w:hAnsi="Calibri" w:cs="Calibri"/>
          <w:b/>
          <w:bCs/>
          <w:u w:val="single"/>
        </w:rPr>
      </w:pPr>
    </w:p>
    <w:p w14:paraId="1285BDAB" w14:textId="77777777" w:rsidR="002A70FD" w:rsidRPr="002A70FD" w:rsidRDefault="002A70FD" w:rsidP="002A70FD">
      <w:pPr>
        <w:spacing w:after="0" w:line="276" w:lineRule="auto"/>
        <w:ind w:firstLine="720"/>
        <w:jc w:val="both"/>
        <w:rPr>
          <w:rFonts w:ascii="Calibri" w:hAnsi="Calibri" w:cs="Calibri"/>
          <w:b/>
        </w:rPr>
      </w:pPr>
    </w:p>
    <w:p w14:paraId="63283488" w14:textId="77777777" w:rsidR="0077173E" w:rsidRPr="002A70FD" w:rsidRDefault="0077173E" w:rsidP="002A70FD">
      <w:pPr>
        <w:spacing w:after="0" w:line="276" w:lineRule="auto"/>
        <w:ind w:firstLine="720"/>
        <w:jc w:val="both"/>
        <w:rPr>
          <w:rFonts w:ascii="Calibri" w:hAnsi="Calibri" w:cs="Calibri"/>
          <w:b/>
          <w:u w:val="single"/>
        </w:rPr>
      </w:pPr>
      <w:r w:rsidRPr="002A70FD">
        <w:rPr>
          <w:rFonts w:ascii="Calibri" w:hAnsi="Calibri" w:cs="Calibri"/>
          <w:b/>
        </w:rPr>
        <w:t xml:space="preserve">                                                         Π Ρ Α Κ Τ Ι Κ Ο</w:t>
      </w:r>
    </w:p>
    <w:p w14:paraId="18742850" w14:textId="77777777" w:rsidR="0077173E" w:rsidRDefault="0077173E" w:rsidP="002A70FD">
      <w:pPr>
        <w:spacing w:after="0" w:line="276" w:lineRule="auto"/>
        <w:ind w:firstLine="720"/>
        <w:jc w:val="both"/>
        <w:rPr>
          <w:rFonts w:ascii="Calibri" w:hAnsi="Calibri" w:cs="Calibri"/>
          <w:b/>
        </w:rPr>
      </w:pPr>
      <w:r w:rsidRPr="002A70FD">
        <w:rPr>
          <w:rFonts w:ascii="Calibri" w:hAnsi="Calibri" w:cs="Calibri"/>
          <w:b/>
        </w:rPr>
        <w:t xml:space="preserve">                                                 (Άρθρο 40 παρ. 1 Κ.τ.Β.)</w:t>
      </w:r>
    </w:p>
    <w:p w14:paraId="73F79F39" w14:textId="77777777" w:rsidR="002A70FD" w:rsidRPr="002A70FD" w:rsidRDefault="002A70FD" w:rsidP="002A70FD">
      <w:pPr>
        <w:spacing w:after="0" w:line="276" w:lineRule="auto"/>
        <w:ind w:firstLine="720"/>
        <w:jc w:val="both"/>
        <w:rPr>
          <w:rFonts w:ascii="Calibri" w:hAnsi="Calibri" w:cs="Calibri"/>
          <w:b/>
          <w:u w:val="single"/>
        </w:rPr>
      </w:pPr>
    </w:p>
    <w:p w14:paraId="3B3B55E9" w14:textId="77777777" w:rsidR="0077173E" w:rsidRPr="002A70FD" w:rsidRDefault="0077173E" w:rsidP="002A70FD">
      <w:pPr>
        <w:spacing w:after="0" w:line="276" w:lineRule="auto"/>
        <w:ind w:firstLine="720"/>
        <w:jc w:val="both"/>
        <w:rPr>
          <w:rFonts w:ascii="Calibri" w:hAnsi="Calibri" w:cs="Calibri"/>
        </w:rPr>
      </w:pPr>
    </w:p>
    <w:p w14:paraId="6E5BA51B"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Στην Αθήνα, σήμερα, 03 Ιουλίου 2026, ημέρα Παρασκευή και ώρα 10.10΄, στην Αίθουσα της Γερουσίας του Μεγάρου της Βουλής,</w:t>
      </w:r>
      <w:r w:rsidRPr="002A70FD">
        <w:rPr>
          <w:rFonts w:ascii="Calibri" w:hAnsi="Calibri" w:cs="Calibri"/>
          <w:b/>
          <w:bCs/>
        </w:rPr>
        <w:t xml:space="preserve"> </w:t>
      </w:r>
      <w:r w:rsidRPr="002A70FD">
        <w:rPr>
          <w:rFonts w:ascii="Calibri" w:hAnsi="Calibri" w:cs="Calibri"/>
        </w:rPr>
        <w:t>συνήλθε σε συνεδρίαση η Διαρκής Επιτροπή Παραγωγής και Εμπορίου, υπό την προεδρία της Προέδρου της, κ. Φωτεινής Αραμπατζή, με θέμα ημερήσιας διάταξης τη συνέχιση της επεξεργασίας και εξέτασης του σχεδίου νόμου του Υπουργείου Ανάπτυξης: «Ενδυνάμωση της προστασίας των καταναλωτών στους τομείς των συμβάσεων πιστώσεων, των χρηματοοικονομικών υπηρεσιών και των συμβάσεων που συνάπτονται εξ αποστάσεως, εκτός καταστήματος και ηλεκτρονικά – Ενσωμάτωση των Οδηγιών (ΕΕ) 2017/828, 2023/2225, 2023/2673, 2024/825, 2024/1799 και 2026/74».</w:t>
      </w:r>
    </w:p>
    <w:p w14:paraId="4CD9F85D" w14:textId="77777777" w:rsidR="0077173E" w:rsidRPr="002A70FD" w:rsidRDefault="0077173E" w:rsidP="002A70FD">
      <w:pPr>
        <w:spacing w:after="0" w:line="276" w:lineRule="auto"/>
        <w:ind w:firstLine="720"/>
        <w:jc w:val="both"/>
        <w:rPr>
          <w:rFonts w:ascii="Calibri" w:hAnsi="Calibri" w:cs="Calibri"/>
          <w:bCs/>
          <w:iCs/>
        </w:rPr>
      </w:pPr>
      <w:r w:rsidRPr="002A70FD">
        <w:rPr>
          <w:rFonts w:ascii="Calibri" w:hAnsi="Calibri" w:cs="Calibri"/>
          <w:iCs/>
        </w:rPr>
        <w:t>Στη συνεδρίαση παρέστησαν ο Υπουργός Ανάπτυξης, κ. Παναγιώτης Θεοδωρικάκος,</w:t>
      </w:r>
      <w:r w:rsidRPr="002A70FD">
        <w:rPr>
          <w:rFonts w:ascii="Calibri" w:hAnsi="Calibri" w:cs="Calibri"/>
          <w:bCs/>
          <w:iCs/>
        </w:rPr>
        <w:t xml:space="preserve"> </w:t>
      </w:r>
      <w:r w:rsidRPr="002A70FD">
        <w:rPr>
          <w:rFonts w:ascii="Calibri" w:hAnsi="Calibri" w:cs="Calibri"/>
          <w:iCs/>
        </w:rPr>
        <w:t xml:space="preserve"> ο Υφυπουργός Ανάπτυξης, κ. Λάζαρος Τσαβδαρίδης,</w:t>
      </w:r>
      <w:r w:rsidRPr="002A70FD">
        <w:rPr>
          <w:rFonts w:ascii="Calibri" w:hAnsi="Calibri" w:cs="Calibri"/>
          <w:bCs/>
          <w:iCs/>
        </w:rPr>
        <w:t xml:space="preserve"> ο Γενικός Γραμματέας, κ. </w:t>
      </w:r>
      <w:r w:rsidRPr="002A70FD">
        <w:rPr>
          <w:rFonts w:ascii="Calibri" w:hAnsi="Calibri" w:cs="Calibri"/>
        </w:rPr>
        <w:t>Ναπολέων Μαραβέγιας</w:t>
      </w:r>
      <w:r w:rsidRPr="002A70FD">
        <w:rPr>
          <w:rFonts w:ascii="Calibri" w:hAnsi="Calibri" w:cs="Calibri"/>
          <w:bCs/>
          <w:iCs/>
        </w:rPr>
        <w:t xml:space="preserve">, </w:t>
      </w:r>
      <w:r w:rsidRPr="002A70FD">
        <w:rPr>
          <w:rFonts w:ascii="Calibri" w:hAnsi="Calibri" w:cs="Calibri"/>
          <w:iCs/>
        </w:rPr>
        <w:t xml:space="preserve">καθώς και αρμόδιοι υπηρεσιακοί παράγοντες. </w:t>
      </w:r>
    </w:p>
    <w:p w14:paraId="408F58F7" w14:textId="14F30432" w:rsidR="00A11E87" w:rsidRPr="00A11E87" w:rsidRDefault="00A11E87" w:rsidP="002A70FD">
      <w:pPr>
        <w:spacing w:after="0" w:line="276" w:lineRule="auto"/>
        <w:ind w:firstLine="720"/>
        <w:jc w:val="both"/>
        <w:rPr>
          <w:rFonts w:ascii="Calibri" w:hAnsi="Calibri" w:cs="Calibri"/>
          <w:iCs/>
        </w:rPr>
      </w:pPr>
      <w:r w:rsidRPr="00A11E87">
        <w:rPr>
          <w:rFonts w:ascii="Calibri" w:hAnsi="Calibri" w:cs="Calibri"/>
          <w:iCs/>
        </w:rPr>
        <w:t>Στη</w:t>
      </w:r>
      <w:r w:rsidRPr="002A70FD">
        <w:rPr>
          <w:rFonts w:ascii="Calibri" w:hAnsi="Calibri" w:cs="Calibri"/>
          <w:iCs/>
        </w:rPr>
        <w:t>ν Επιτροπή</w:t>
      </w:r>
      <w:r w:rsidRPr="00A11E87">
        <w:rPr>
          <w:rFonts w:ascii="Calibri" w:hAnsi="Calibri" w:cs="Calibri"/>
          <w:iCs/>
        </w:rPr>
        <w:t xml:space="preserve"> παρέστησαν και εξέθεσαν τις απόψεις τους, σύμφωνα με το άρθρο 38 του Κανονισμού της Βουλής, οι κ.κ. Χαρίκλεια (Χαρά) Νικολοπούλου, Αντιπρόεδρος της Επιτροπής Ανταγωνισμού (ΕΑ), Ευτυχία Καρκάνη, Προϊσταμένη της Διεύθυνσης Επικεφαλής Νομικού της Επιτροπής Ανταγωνισμού (ΕΑ), Άγγελος Πιλάτης, Β΄ Αντιπρόεδρος του ΔΣ του ΙΝΚΑ/Γενική Ομοσπονδία Καταναλωτών Ελλάδας (ΙΝΚΑ/ΓΟΚΕ) και Γεωργία Αγγελιδάκη, Νομική Σύμβουλος της Ελληνικής Συνομοσπονδίας Εμπορίου και Επιχειρηματικότητας (ΕΣΕΕ).  </w:t>
      </w:r>
    </w:p>
    <w:p w14:paraId="5654DE56" w14:textId="77777777" w:rsidR="00A11E87" w:rsidRPr="00A11E87" w:rsidRDefault="00A11E87" w:rsidP="002A70FD">
      <w:pPr>
        <w:spacing w:after="0" w:line="276" w:lineRule="auto"/>
        <w:ind w:firstLine="720"/>
        <w:jc w:val="both"/>
        <w:rPr>
          <w:rFonts w:ascii="Calibri" w:hAnsi="Calibri" w:cs="Calibri"/>
          <w:iCs/>
        </w:rPr>
      </w:pPr>
      <w:r w:rsidRPr="00A11E87">
        <w:rPr>
          <w:rFonts w:ascii="Calibri" w:hAnsi="Calibri" w:cs="Calibri"/>
          <w:iCs/>
        </w:rPr>
        <w:t>Επίσης, εξέθεσαν τις απόψεις τους επί του σχεδίου νόμου, μέσω υπηρεσιών τηλεδιάσκεψης (άρθρο 38§9), οι κ.κ. Βασίλειος Κορκίδης, Πρόεδρος του ΔΣ του Εμπορικού και Βιομηχανικού Επιμελητηρίου Πειραιώς (ΕΒΕΠ), Παναγιώτης Σγούρας, Μέλος του ΔΣ της Ένωσης Καταναλωτών «Η Ποιότητα της Ζωής» (ΕΚΠΟΙΖΩ), Άννα Τσούνια, Διευθύντρια της Διεύθυνσης Εποπτείας Πιστωτικού Συστήματος της Τράπεζας της Ελλάδος (ΤτΕ), Χαρούλα Απαλαγάκη, Acting Γενική Διευθύντρια της Ελληνικής Ένωσης Τραπεζών (ΕΕΤ) και Απόστολος Σίσκος, Μέλος του ΔΣ  του Εμπορικού και Βιομηχανικού Επιμελητηρίου Αθηνών (ΕΒΕΑ).</w:t>
      </w:r>
    </w:p>
    <w:p w14:paraId="1AA3A69D" w14:textId="1ACF1662" w:rsidR="0077173E" w:rsidRPr="002A70FD" w:rsidRDefault="0077173E" w:rsidP="00D90D2A">
      <w:pPr>
        <w:spacing w:after="0" w:line="276" w:lineRule="auto"/>
        <w:ind w:firstLine="720"/>
        <w:jc w:val="both"/>
        <w:rPr>
          <w:rFonts w:ascii="Calibri" w:hAnsi="Calibri" w:cs="Calibri"/>
        </w:rPr>
      </w:pPr>
      <w:r w:rsidRPr="002A70FD">
        <w:rPr>
          <w:rFonts w:ascii="Calibri" w:hAnsi="Calibri" w:cs="Calibri"/>
        </w:rPr>
        <w:t xml:space="preserve">Η </w:t>
      </w:r>
      <w:bookmarkStart w:id="0" w:name="_Hlk238456221"/>
      <w:r w:rsidRPr="002A70FD">
        <w:rPr>
          <w:rFonts w:ascii="Calibri" w:hAnsi="Calibri" w:cs="Calibri"/>
        </w:rPr>
        <w:t>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5925A9" w:rsidRPr="002A70FD">
        <w:rPr>
          <w:rFonts w:ascii="Calibri" w:hAnsi="Calibri" w:cs="Calibri"/>
        </w:rPr>
        <w:t xml:space="preserve"> </w:t>
      </w:r>
      <w:r w:rsidRPr="002A70FD">
        <w:rPr>
          <w:rFonts w:ascii="Calibri" w:hAnsi="Calibri" w:cs="Calibri"/>
        </w:rPr>
        <w:t>Παρόντες ήταν οι Βουλευτές κ.κ.:</w:t>
      </w:r>
      <w:r w:rsidR="0081108F" w:rsidRPr="002A70FD">
        <w:rPr>
          <w:rFonts w:ascii="Calibri" w:hAnsi="Calibri" w:cs="Calibri"/>
        </w:rPr>
        <w:t xml:space="preserve"> Αθανασίου Χαράλαμπος, Αλεξοπούλου Χριστίνα, Αντωνίου Μαρία, Αραμπατζή Φωτεινή, Βασιλειάδης Βασίλειος (Λάκης),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Λεονταρίδης Θεόφιλος, Μπαραλιάκος Ξενοφών (Φώντας), Παναγιωτόπουλος Νικόλαος, Παπαδόπουλος Μιχαήλ (Μιχάλης), Παπακώστα – Παλιούρα Αικατερίνη (Κατερίνα), Παπάς Θεοφάνης (Φάνης), Πέτσας Στυλιανός (Στέλιος), Σενετάκης Μάξιμος, Σκρέκας Κωνσταντίνος, Σταϊκούρας Χρήστος, </w:t>
      </w:r>
      <w:r w:rsidR="0081108F" w:rsidRPr="002A70FD">
        <w:rPr>
          <w:rFonts w:ascii="Calibri" w:hAnsi="Calibri" w:cs="Calibri"/>
        </w:rPr>
        <w:lastRenderedPageBreak/>
        <w:t xml:space="preserve">Σταμενίτης Διονύσιος, Στύλιος Γεώργιος, Φόρτωμας Φίλιππος, Μπουκώρος Χρήστος, </w:t>
      </w:r>
      <w:r w:rsidR="00CA38E3">
        <w:rPr>
          <w:rFonts w:ascii="Calibri" w:hAnsi="Calibri" w:cs="Calibri"/>
        </w:rPr>
        <w:t>Βατσινά Ελένη,</w:t>
      </w:r>
      <w:r w:rsidR="0081108F" w:rsidRPr="002A70FD">
        <w:rPr>
          <w:rFonts w:ascii="Calibri" w:hAnsi="Calibri" w:cs="Calibri"/>
        </w:rPr>
        <w:t xml:space="preserve">Νικολαΐδης Αναστάσιος (Τάσος), Παρασύρης Φραγκίσκος (Φρέντυ), Πουλάς Ανδρέας, Χνάρης Εμμανουήλ, Ζαμπάρας Μιλτιάδης (Μίλτος), Κόκκαλης Βασίλειος, Μαμουλάκης Χαράλαμπος (Χάρης), Μεϊκόπουλος Αλέξανδρος, Παππάς Νικόλαος, </w:t>
      </w:r>
      <w:r w:rsidR="00FC15CC" w:rsidRPr="002A70FD">
        <w:rPr>
          <w:rFonts w:ascii="Calibri" w:hAnsi="Calibri" w:cs="Calibri"/>
        </w:rPr>
        <w:t>Τσοκάνης Χρήστος</w:t>
      </w:r>
      <w:r w:rsidR="005925A9" w:rsidRPr="002A70FD">
        <w:rPr>
          <w:rFonts w:ascii="Calibri" w:hAnsi="Calibri" w:cs="Calibri"/>
        </w:rPr>
        <w:t xml:space="preserve">, Συντυχάκης Εμμανουήλ, Δελής Ιωάννης, </w:t>
      </w:r>
      <w:r w:rsidR="0081108F" w:rsidRPr="002A70FD">
        <w:rPr>
          <w:rFonts w:ascii="Calibri" w:hAnsi="Calibri" w:cs="Calibri"/>
        </w:rPr>
        <w:t xml:space="preserve">Μεταξάς Κωνσταντίνος Βασίλειος, </w:t>
      </w:r>
      <w:r w:rsidR="005925A9" w:rsidRPr="002A70FD">
        <w:rPr>
          <w:rFonts w:ascii="Calibri" w:hAnsi="Calibri" w:cs="Calibri"/>
        </w:rPr>
        <w:t>Μπούμπας Κωνσταντίνος,</w:t>
      </w:r>
      <w:r w:rsidR="0081108F" w:rsidRPr="002A70FD">
        <w:rPr>
          <w:rFonts w:ascii="Calibri" w:hAnsi="Calibri" w:cs="Calibri"/>
        </w:rPr>
        <w:t xml:space="preserve"> Χήτας Κωνσταντίνος, Δελβερούδης Κομνηνός, Τσιρώνης Σπυρίδων, Καζαμίας Αλέξανδρος, Κεφαλά Γεωργία (Τζώρτζια), Αυλωνίτης Αλέξανδρος – Χρήστος, Ζεϊμπέκ Χουσεΐν, Κόντης Ιωάννης, Πούλου Παναγιού (Γιώτα), Τζάκρη Θεοδώρα, Χαλκιάς Αθανάσιος και Χαρίτσης Αλέξανδρος (Αλέξης).</w:t>
      </w:r>
      <w:bookmarkEnd w:id="0"/>
    </w:p>
    <w:p w14:paraId="6ED1112C" w14:textId="29E3CF48" w:rsidR="0077173E" w:rsidRPr="002A70FD" w:rsidRDefault="0077173E" w:rsidP="00D90D2A">
      <w:pPr>
        <w:spacing w:after="0" w:line="276" w:lineRule="auto"/>
        <w:ind w:firstLine="720"/>
        <w:jc w:val="both"/>
        <w:rPr>
          <w:rFonts w:ascii="Calibri" w:hAnsi="Calibri" w:cs="Calibri"/>
          <w:iCs/>
        </w:rPr>
      </w:pPr>
      <w:r w:rsidRPr="002A70FD">
        <w:rPr>
          <w:rFonts w:ascii="Calibri" w:hAnsi="Calibri" w:cs="Calibri"/>
          <w:b/>
          <w:iCs/>
        </w:rPr>
        <w:t>ΦΩΤΕΙΝΗ ΑΡΑΜΠΑΤΖΗ (Πρόεδρος της Επιτροπής):</w:t>
      </w:r>
      <w:r w:rsidRPr="002A70FD">
        <w:rPr>
          <w:rFonts w:ascii="Calibri" w:hAnsi="Calibri" w:cs="Calibri"/>
          <w:iCs/>
        </w:rPr>
        <w:t xml:space="preserve"> Κυρίες και κύριοι συνάδελφοι, καλή σας μέρα.</w:t>
      </w:r>
      <w:r w:rsidR="00D90D2A">
        <w:rPr>
          <w:rFonts w:ascii="Calibri" w:hAnsi="Calibri" w:cs="Calibri"/>
          <w:iCs/>
        </w:rPr>
        <w:t xml:space="preserve"> </w:t>
      </w:r>
      <w:r w:rsidRPr="002A70FD">
        <w:rPr>
          <w:rFonts w:ascii="Calibri" w:hAnsi="Calibri" w:cs="Calibri"/>
          <w:iCs/>
        </w:rPr>
        <w:t xml:space="preserve">Αρχίζει η συνεδρίαση της Διαρκούς Επιτροπής Παραγωγής και Εμπορίου, με θέμα ημερήσιας διάταξης </w:t>
      </w:r>
      <w:r w:rsidRPr="002A70FD">
        <w:rPr>
          <w:rFonts w:ascii="Calibri" w:hAnsi="Calibri" w:cs="Calibri"/>
        </w:rPr>
        <w:t xml:space="preserve">τη συνέχιση της επεξεργασίας και εξέτασης του σχεδίου νόμου </w:t>
      </w:r>
      <w:r w:rsidRPr="002A70FD">
        <w:rPr>
          <w:rFonts w:ascii="Calibri" w:hAnsi="Calibri" w:cs="Calibri"/>
          <w:iCs/>
        </w:rPr>
        <w:t>του Υπουργείου Ανάπτυξης, με τίτλο «Ενδυνάμωση της προστασίας των καταναλωτών στους τομείς των συμβάσεων πιστώσεων, των χρηματοοικονομικών υπηρεσιών και των συμβάσεων που συνάπτονται εξ αποστάσεως, εκτός καταστήματος και ηλεκτρονικά – Ενσωμάτωση των Οδηγιών (ΕΕ) 2017/828, 2023/2225, 2023/2673, 2024/825, 2024/1799 και 2026/74».</w:t>
      </w:r>
    </w:p>
    <w:p w14:paraId="658CB633"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Σήμερα, εδώ, στην αίθουσα της Γερουσίας, διεξάγεται η δεύτερη συνεδρίαση της Επιτροπής μας, που έχει να κάνει με την ακρόαση των εξωκοινοβουλευτικών προσώπων. </w:t>
      </w:r>
    </w:p>
    <w:p w14:paraId="6236AE0C"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Στη συνεδρίαση παρίσταται ο Υφυπουργός Ανάπτυξης, κ. Λαζαρίδης Τσαβδαρίδης και ο Γενικός Γραμματέας, κ. Ναπολέων Μαραβέγιας. </w:t>
      </w:r>
    </w:p>
    <w:p w14:paraId="66BFF54C"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Θα ήθελα να καλωσορίσω τους εκπροσώπους των φορέων, οι οποίοι είναι μαζί μας είτε δια φυσικής παρουσίας είτε συνδεδεμένοι μέσω </w:t>
      </w:r>
      <w:r w:rsidRPr="002A70FD">
        <w:rPr>
          <w:rFonts w:ascii="Calibri" w:hAnsi="Calibri" w:cs="Calibri"/>
          <w:lang w:val="en-US"/>
        </w:rPr>
        <w:t>webex</w:t>
      </w:r>
      <w:r w:rsidRPr="002A70FD">
        <w:rPr>
          <w:rFonts w:ascii="Calibri" w:hAnsi="Calibri" w:cs="Calibri"/>
        </w:rPr>
        <w:t xml:space="preserve">. Θυμίζω ως προς τη διαδικασία ότι οι εκπρόσωποι των φορέων έχουν τη δυνατότητα να λάβουν αρχικώς το λόγο για χρονικό διάστημα έως τριών λεπτών, με κάποια ανοχή, ακολούθως θα δεχθείτε ερωτήσεις από τα μέλη της Επιτροπής και στις οποίες καλείστε να απαντήσετε σύμφωνα με τα προβλεπόμενα στον Κανονισμό. Για το λόγο αυτό, παρακαλώ τους φορείς να παραμείνουν έως την ολοκλήρωση της συνεδριάσεως. </w:t>
      </w:r>
    </w:p>
    <w:p w14:paraId="6D3256DF"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Ξεκινάμε, λοιπόν, ευθύς αμέσως, δίνοντας το λόγο μέσω </w:t>
      </w:r>
      <w:r w:rsidRPr="002A70FD">
        <w:rPr>
          <w:rFonts w:ascii="Calibri" w:hAnsi="Calibri" w:cs="Calibri"/>
          <w:lang w:val="en-US"/>
        </w:rPr>
        <w:t>Webex</w:t>
      </w:r>
      <w:r w:rsidRPr="002A70FD">
        <w:rPr>
          <w:rFonts w:ascii="Calibri" w:hAnsi="Calibri" w:cs="Calibri"/>
        </w:rPr>
        <w:t>, στον Πρόεδρο του Διοικητικού Συμβουλίου και Πρόεδρο της Διοικητικής Επιτροπής του Εμπορικού και Βιομηχανικού Επιμελητηρίου Πειραιώς, ΕΒΕΠ, κ. Βασίλη Κορκίδη, ο οποίος έχει αποστείλει και το σχετικό υπόμνημα πριν την παρέμβασή του, που έχει διανεμηθεί, όπως και όλα τα υπομνήματα, στις κυρίες και στους κυρίους συναδέλφους Βουλευτές.</w:t>
      </w:r>
    </w:p>
    <w:p w14:paraId="3F3BA94A"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Ο κ. Κορκίδης, έχει το λόγο.</w:t>
      </w:r>
    </w:p>
    <w:p w14:paraId="48E96DF3" w14:textId="795E29CC" w:rsidR="0077173E" w:rsidRPr="002A70FD" w:rsidRDefault="0077173E" w:rsidP="00D90D2A">
      <w:pPr>
        <w:spacing w:after="0" w:line="276" w:lineRule="auto"/>
        <w:ind w:firstLine="720"/>
        <w:jc w:val="both"/>
        <w:rPr>
          <w:rFonts w:ascii="Calibri" w:hAnsi="Calibri" w:cs="Calibri"/>
        </w:rPr>
      </w:pPr>
      <w:r w:rsidRPr="002A70FD">
        <w:rPr>
          <w:rFonts w:ascii="Calibri" w:hAnsi="Calibri" w:cs="Calibri"/>
          <w:b/>
          <w:bCs/>
        </w:rPr>
        <w:t>ΒΑΣΙΛΗΣ ΚΟΡΚΙΔΗΣ (Πρόεδρος του Διοικητικού Συμβουλίου και Πρόεδρος της Διοικητικής Επιτροπής του Εμπορικού και Βιομηχανικού Επιμελητηρίου Πειραιώς (ΕΒΕΠ)):</w:t>
      </w:r>
      <w:r w:rsidRPr="002A70FD">
        <w:rPr>
          <w:rFonts w:ascii="Calibri" w:hAnsi="Calibri" w:cs="Calibri"/>
        </w:rPr>
        <w:t xml:space="preserve"> Ευχαριστώ, κυρία Πρόεδρε. Θα είμαι πολύ σύντομος, άλλωστε το υπόμνημα νομίζω ότι καλύπτει αυτή την διαδικασία. </w:t>
      </w:r>
    </w:p>
    <w:p w14:paraId="32252CB6" w14:textId="2C76730B" w:rsidR="0077173E" w:rsidRPr="002A70FD" w:rsidRDefault="0077173E" w:rsidP="00D90D2A">
      <w:pPr>
        <w:spacing w:after="0" w:line="276" w:lineRule="auto"/>
        <w:ind w:firstLine="720"/>
        <w:jc w:val="both"/>
        <w:rPr>
          <w:rFonts w:ascii="Calibri" w:hAnsi="Calibri" w:cs="Calibri"/>
        </w:rPr>
      </w:pPr>
      <w:r w:rsidRPr="002A70FD">
        <w:rPr>
          <w:rFonts w:ascii="Calibri" w:hAnsi="Calibri" w:cs="Calibri"/>
        </w:rPr>
        <w:t xml:space="preserve">Κυρία Πρόεδρε, σας ευχαριστώ πολύ για την πρόσκληση που μας απευθύνατε να συμμετέχουμε στη σημερινή συζήτηση. Η προστασία του καταναλωτή αποτελεί θεμελιώδη αρχή της κάθε σύγχρονης οικονομίας, χωρίς την εμπιστοσύνη του καταναλωτή δε μπορεί να υπάρξει ούτε η υγιής αγορά ούτε βιώσιμη επιχειρηματικότητα. </w:t>
      </w:r>
    </w:p>
    <w:p w14:paraId="57020899" w14:textId="57283141" w:rsidR="00E91218" w:rsidRPr="002A70FD" w:rsidRDefault="0077173E" w:rsidP="00D90D2A">
      <w:pPr>
        <w:spacing w:after="0" w:line="276" w:lineRule="auto"/>
        <w:ind w:firstLine="720"/>
        <w:jc w:val="both"/>
        <w:rPr>
          <w:rFonts w:ascii="Calibri" w:hAnsi="Calibri" w:cs="Calibri"/>
        </w:rPr>
      </w:pPr>
      <w:r w:rsidRPr="002A70FD">
        <w:rPr>
          <w:rFonts w:ascii="Calibri" w:hAnsi="Calibri" w:cs="Calibri"/>
        </w:rPr>
        <w:t xml:space="preserve">Το υπό συζήτηση νομοσχέδιο, πιστεύουμε στο Εμπορικό και Βιομηχανικό Επιμελητήριο Πειραιά ότι αποτελεί θεμελιώδη αρχή ενός εκσυγχρονισμού σε σημαντικούς τομείς του δίκαιου των συναλλαγών, ενσωματώνει τις νέες Ευρωπαϊκές Οδηγίες και προσαρμόζει το θεσμικό πλαίσιο στις ανάγκες της ψηφιακής οικονομίας. </w:t>
      </w:r>
    </w:p>
    <w:p w14:paraId="292C24F4" w14:textId="3BF676A9" w:rsidR="0077173E" w:rsidRPr="002A70FD" w:rsidRDefault="0077173E" w:rsidP="00D90D2A">
      <w:pPr>
        <w:spacing w:after="0" w:line="276" w:lineRule="auto"/>
        <w:ind w:firstLine="720"/>
        <w:jc w:val="both"/>
        <w:rPr>
          <w:rFonts w:ascii="Calibri" w:hAnsi="Calibri" w:cs="Calibri"/>
        </w:rPr>
      </w:pPr>
      <w:r w:rsidRPr="002A70FD">
        <w:rPr>
          <w:rFonts w:ascii="Calibri" w:hAnsi="Calibri" w:cs="Calibri"/>
        </w:rPr>
        <w:t xml:space="preserve">Ωστόσο θα πρέπει να ληφθεί υπόψη μια ιδιαίτερη μέριμνα στην εφαρμογή των νέων υποχρεώσεων ώστε να μην επιβαρύνει δυσανάλογα τις μικρομεσαίες ελληνικές επιχειρήσεις και ιδιαίτερα τους μικρομεσαίους δανειολήπτες και καταναλωτές, οι οποίοι αποτελούν και τη συντριπτική πλειονότητα της ελληνικής επιχειρηματικότητας. Ξέρετε πολύ καλά ότι μια μεγάλη επιχείρηση μπορεί να έχει ένα νομικό τμήμα, το οποίο να την προστατεύει από τα ψιλά γράμματα -τα οποία λέμε- αλλά μια μικρή μικρομεσαία επιχείρηση και ένας μικρομεσαίος καταναλωτής δεν διαθέτει τέτοιες υποστηρίξεις. </w:t>
      </w:r>
    </w:p>
    <w:p w14:paraId="1D925D83"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Το ΕΒΕΠ θεωρεί ότι είναι απαραίτητες πέντε βασικές προϋποθέσεις. Δηλαδή, πρώτον, να υπάρχει ένας χρόνος ενημέρωσης για την εφαρμογή όλων αυτών των νέων κανονισμών. Δεύτερον, να υπάρχουν σαφείς και ενιαίες ερμηνευτικές οδηγίες ώστε να αποφεύγονται διαφορετικές εφαρμογές της νομοθεσίας, να μην ερμηνεύει ο καθένας τη νομοθεσία κατά το δοκούν. Τρίτον, τα ψηφιακά εργαλεία και τα πρότυπα συμμόρφωσης να μειώνουν το διοικητικό κόστος. Αυτός είναι άλλωστε και ο σκοπός της ψηφιακής μετάβασης. Τέταρτον, η αναλογικότητα στις κυρώσεις. Μια διάκριση ανάμεσα στη συστηματική παραπλάνηση και σε ακούσιες ή τυπικές παραβάσεις χρειάζεται και η τεχνητή νοημοσύνη δεν έχει αυτή τη δυνατότητα όμως ο ανθρώπινος παράγοντας έχει αυτή τη δυνατότητα και θα πρέπει να υπάρχει τουλάχιστον αυτή η δικλείδα. Πέμπτον, ουσιαστική ισονομία μεταξύ των ελληνικών επιχειρήσεων που κατά 95% είναι μικρομεσαίες και των μεγάλων διεθνών ψηφιακών πλατφορμών ώστε οι ίδιοι κανόνες να εφαρμόζονται σε όλους χωρίς εξαιρέσεις. Είχαμε κάποιες εξελίξεις, οι οποίες όμως αποτελούν ένα μεταβατικό στάδιο, το οποίο θα ισχύσει μέχρι τον Ιούνιο - Ιούλιο του 2028. Μέχρι να έχουμε μια νέα τελωνειακή μεταρρύθμιση και ένα νέο τελωνειακό κώδικα, ο οποίος θα βάζει τα πράγματα σε μια τάξη. Μέχρι τότε θα υπάρχει ένας αθέμιτος ανταγωνισμός. </w:t>
      </w:r>
    </w:p>
    <w:p w14:paraId="131A3F43"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Τα 3 ευρώ ξέρουμε πολύ καλά δεν επαρκούν να σταματήσουν τις πλατφόρμες από τις ασιατικές χώρες. Η ζημιά είναι πάρα πολύ μεγάλη εκτιμάται 25 δισεκατομμύρια στην Ευρωπαϊκή Ένωση και περίπου 750 εκατομμύρια στη χώρα μας. Μπορεί με το τέλος, το οποίο εφαρμόζεται, να μπορεί η Ευρωπαϊκή Ένωση να εισπράξει 17 δισεκατομμύρια ευρώ από το τέλος, αλλά αυτό δεν αναπληρώνεται από το τζίρο των επιχειρήσεων και από την ευρωπαϊκή αγορά όπως δεν αναπληρώνονται και τα 750 εκατομμύρια από τον τζίρο των επιχειρήσεων στη χώρα μας. </w:t>
      </w:r>
    </w:p>
    <w:p w14:paraId="70F9AA8E"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Άρα, καταλήγοντας ότι η αγορά χρειάζεται κανόνες, χρειάζεται σταθερότητα, προβλεψιμότητα και αναλογικότητα. Η προστασία του καταναλωτή και η ανταγωνιστικότητα των επιχειρήσεων δεν είναι αντίπαλοι στόχοι, είναι δύο όψεις της ίδιας αναπτυξιακής πολιτικής. Το ΕΒΕΠ πιστεύει ότι η επιτυχία του νομοσχεδίου θα κριθεί από την αποτελεσματική εφαρμογή του και από το κατά πόσο θα καταφέρει να ενισχύσει ταυτόχρονα την εμπιστοσύνη των καταναλωτών αλλά και τη βιωσιμότητα των επιχειρήσεων. </w:t>
      </w:r>
    </w:p>
    <w:p w14:paraId="14C71449" w14:textId="0BD194F8" w:rsidR="0077173E" w:rsidRPr="002A70FD" w:rsidRDefault="0077173E" w:rsidP="00D90D2A">
      <w:pPr>
        <w:spacing w:after="0" w:line="276" w:lineRule="auto"/>
        <w:ind w:firstLine="720"/>
        <w:jc w:val="both"/>
        <w:rPr>
          <w:rFonts w:ascii="Calibri" w:hAnsi="Calibri" w:cs="Calibri"/>
        </w:rPr>
      </w:pPr>
      <w:r w:rsidRPr="002A70FD">
        <w:rPr>
          <w:rFonts w:ascii="Calibri" w:hAnsi="Calibri" w:cs="Calibri"/>
        </w:rPr>
        <w:t xml:space="preserve">Ένα σημείο το οποίο θα έπρεπε ίσως να εξετάσουμε είναι οι περιπτώσεις προεξόφλησης δανείων από τις τράπεζες. Όταν κάποιος έχει τη δυνατότητα να προεξοφλεί ένα δάνειο γιατί θα πρέπει να καταβάλλει τους τόκους μέχρι τη λήξη του δανείου. </w:t>
      </w:r>
      <w:r w:rsidR="00D90D2A" w:rsidRPr="00D90D2A">
        <w:rPr>
          <w:rFonts w:ascii="Calibri" w:hAnsi="Calibri" w:cs="Calibri"/>
        </w:rPr>
        <w:t>Καταλαβαίνω ότι οι τράπεζες βάζουν εμπροσθοβαρώς τα επιτόκια, οπότε αν έχει καλυφθεί όλο το κόστος του επιτοκίου και μένοντας το κεφαλαίο μπορεί να γίνει κάτι τέτοιο, αλλά και σε αντίθετη περίπτωση να μπορεί να υπάρχει μία λύση στο να προεξοφλεί κάποιος το δάνειο του χωρίς να πληρώνει τους τόκους όλης της περιόδου. Θεωρώ ότι είναι απαραίτητο να ενσωματώνουμε τις Ευρωπαϊκές Οδηγίες. Κρίμα που ήρθαν αργά, το 2025, αυτές οι Οδηγίες και εμείς τις ενσωματώνουμε το πρώτο εξάμηνο του 2026 και πολύ σωστά κάνουμε.</w:t>
      </w:r>
    </w:p>
    <w:p w14:paraId="6A407E22"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Ενδεχομένως, αν προϋπήρχαν, θα είχαμε αποφύγει αυτό το μεγάλο εσωτερικό χρέος και μπορεί να φαίνεται ότι το ιδιωτικό χρέος, τουλάχιστον από δάνεια, είναι 86, περίπου, δισεκατομμύρια ευρώ και μπορεί να φαίνεται ότι τα 6 δις μόνο είναι στις τράπεζες αλλά τα 80 δις είναι στα funds και εκεί τα πράγματα περιπλέκονται. Εν πάση περιπτώσει, εμείς στηρίζουμε πραγματικά αυτές τις μεταρρυθμίσεις στην ελληνική νομοθεσία, σύμφωνα με τις Ευρωπαϊκές Οδηγίες και ευχόμαστε σε μια εφαρμογή η οποία θα ανακουφίσει τον Έλληνα καταναλωτή. Σας ευχαριστώ.</w:t>
      </w:r>
    </w:p>
    <w:p w14:paraId="4733DB7B"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bCs/>
        </w:rPr>
        <w:t xml:space="preserve"> ΦΩΤΕΙΝΗ ΑΡΑΜΠΑΤΖΗ (Πρόεδρος της Επιτροπής):</w:t>
      </w:r>
      <w:r w:rsidRPr="002A70FD">
        <w:rPr>
          <w:rFonts w:ascii="Calibri" w:hAnsi="Calibri" w:cs="Calibri"/>
        </w:rPr>
        <w:t xml:space="preserve"> Κι εμείς σας ευχαριστούμε, κύριε Πρόεδρε και συνεχίζουμε, δίνοντας το λόγο στον κύριο Παναγιώτη Σγούρα, Μέλος του Διοικητικού Συμβουλίου της Ένωσης Καταναλωτών – η Ποιότητα Ζωής, συνδεδεμένος μέσω </w:t>
      </w:r>
      <w:r w:rsidRPr="002A70FD">
        <w:rPr>
          <w:rFonts w:ascii="Calibri" w:hAnsi="Calibri" w:cs="Calibri"/>
          <w:lang w:val="en-US"/>
        </w:rPr>
        <w:t>Webex</w:t>
      </w:r>
      <w:r w:rsidRPr="002A70FD">
        <w:rPr>
          <w:rFonts w:ascii="Calibri" w:hAnsi="Calibri" w:cs="Calibri"/>
        </w:rPr>
        <w:t>. Κύριε Σγούρα, έχετε το λόγο.</w:t>
      </w:r>
    </w:p>
    <w:p w14:paraId="2B77E490"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bCs/>
        </w:rPr>
        <w:t>ΠΑΝΑΓΙΩΤΗΣ ΣΓΟΥΡΑΣ (Μέλος του Διοικητικού Συμβουλίου της Ένωσης Καταναλωτών – η Ποιότητα Ζωής (ΕΚΠΟΙΖΩ)):</w:t>
      </w:r>
      <w:r w:rsidRPr="002A70FD">
        <w:rPr>
          <w:rFonts w:ascii="Calibri" w:hAnsi="Calibri" w:cs="Calibri"/>
        </w:rPr>
        <w:t xml:space="preserve"> Καλημέρα σας. Σας ευχαριστώ πολύ, κυρία Πρόεδρε. Σας ευχαριστούμε και για την πρόσκληση, αλλά και για τη συμμετοχή μας στη νομοπαρασκευαστική που συνέταξε το προς ψήφιση νομοσχέδιο. Θα θέλαμε να ξεκινήσουμε αναφέροντας τις πολύ σημαντικές διατάξεις που βλέπουμε να υπάρχουν στο νομοσχέδιο, οι οποίες αφορούν τη ρητή απαγόρευση είσπραξης προμηθειών από τα πιστωτικά ιδρύματα, την επιβολή διαφάνειας στις αναπροσαρμογές των επιτοκίων μετά από πολλά χρόνια, την υποχρέωση των πιστωτικών ιδρυμάτων να υποβάλουν κατάλληλη πρόταση ρύθμισης προτού ξεκινήσουν οι διαδικασίες αναγκαστικής εκτέλεσης, στη διατήρηση της πρόβλεψης περί απαλλαγής του δανειολήπτη από το κόστος της πίστωσης σε περίπτωση που δεν έχει προηγηθεί ορθώς η αξιολόγηση της πιστοληπτικής ικανότητας του δανειολήπτη, αλλά και συνολικά στην ενίσχυση του ρόλου των ενώσεων καταναλωτών στη διαχείριση του φαινομένου της υπερχρέωσης.</w:t>
      </w:r>
    </w:p>
    <w:p w14:paraId="31882ADA"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Οι παρατηρήσεις μας σχετίζονται κυρίως με το άρθρο 40 παράγραφος 1 και παράγραφος 2 και τη δυνατότητα που μας έδινε το άρθρο 31 της Οδηγίας να τεθούν ανώτατα όρια στα χρεωστικά επιτόκια. Δυστυχώς οι προτεινόμενες διατάξεις, παρότι παρουσιάστηκαν ως τέτοιες, στην πραγματικότητα δεν θα οδηγήσουν στον περιορισμό των επιτοκίων. Αντίθετα επιτρέπουν στο πραγματικό επιτόκιο της πίστωσης να φθάνει από 23% έως 34%. Μάλιστα, όλα αυτά την ώρα που η χώρα μας βρίσκεται τρίτη στο μέσο επιτόκιο για την καταναλωτική πίστη σε όλες τις χώρες της Ευρωπαϊκής Ένωσης.</w:t>
      </w:r>
    </w:p>
    <w:p w14:paraId="4FE0AC0F"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Για το λόγο αυτό έχουμε προτείνει, και κατά το στάδιο της διαβούλευσης, την αντικατάστασή του ΣΕΠΠΕ από το μέσο επιτόκιο για την καταναλωτική πίστη, όπως δημοσιεύεται από την Ευρωπαϊκή Κεντρική Τράπεζα, αλλά και τον περιορισμό των ορίων του συνολικού κόστους της πίστωσης, προκειμένου να αποφευχθούν νέα φαινόμενα υπερχρέωσης. Σας ευχαριστώ πολύ.</w:t>
      </w:r>
    </w:p>
    <w:p w14:paraId="7935A47F"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Εμείς σας ευχαριστούμε και για τον ακριβή χρόνο της παρέμβασης. Συνεχίζουμε, δίνοντας το λόγο στην κυρία Άννα Τσούνια, Διευθύντρια της Διεύθυνσης Εποπτείας Πιστωτικού Συστήματος της Τράπεζας της Ελλάδος, συνδεδεμένη μέσω </w:t>
      </w:r>
      <w:r w:rsidRPr="002A70FD">
        <w:rPr>
          <w:rFonts w:ascii="Calibri" w:hAnsi="Calibri" w:cs="Calibri"/>
          <w:lang w:val="en-US"/>
        </w:rPr>
        <w:t>WEBEX</w:t>
      </w:r>
      <w:r w:rsidRPr="002A70FD">
        <w:rPr>
          <w:rFonts w:ascii="Calibri" w:hAnsi="Calibri" w:cs="Calibri"/>
        </w:rPr>
        <w:t>.</w:t>
      </w:r>
    </w:p>
    <w:p w14:paraId="15792818" w14:textId="77777777" w:rsidR="00B81800" w:rsidRDefault="0077173E" w:rsidP="00B81800">
      <w:pPr>
        <w:spacing w:after="0" w:line="276" w:lineRule="auto"/>
        <w:ind w:firstLine="720"/>
        <w:jc w:val="both"/>
        <w:rPr>
          <w:rFonts w:ascii="Calibri" w:hAnsi="Calibri" w:cs="Calibri"/>
        </w:rPr>
      </w:pPr>
      <w:r w:rsidRPr="002A70FD">
        <w:rPr>
          <w:rFonts w:ascii="Calibri" w:hAnsi="Calibri" w:cs="Calibri"/>
          <w:b/>
          <w:bCs/>
        </w:rPr>
        <w:t>ΑΝΝΑ ΤΣΟΥΝΙΑ (Διευθύντρια της Διεύθυνσης Εποπτείας Πιστωτικού Συστήματος της Τράπεζας της Ελλάδος (Τ.τ.Ε)):</w:t>
      </w:r>
      <w:r w:rsidRPr="002A70FD">
        <w:rPr>
          <w:rFonts w:ascii="Calibri" w:hAnsi="Calibri" w:cs="Calibri"/>
        </w:rPr>
        <w:t xml:space="preserve"> Καλημέρα σας. </w:t>
      </w:r>
    </w:p>
    <w:p w14:paraId="2A6D00F9" w14:textId="5549C0F0" w:rsidR="00B81800" w:rsidRPr="002A70FD" w:rsidRDefault="0077173E" w:rsidP="00B81800">
      <w:pPr>
        <w:spacing w:after="0" w:line="276" w:lineRule="auto"/>
        <w:ind w:firstLine="720"/>
        <w:jc w:val="both"/>
        <w:rPr>
          <w:rFonts w:ascii="Calibri" w:hAnsi="Calibri" w:cs="Calibri"/>
        </w:rPr>
      </w:pPr>
      <w:r w:rsidRPr="002A70FD">
        <w:rPr>
          <w:rFonts w:ascii="Calibri" w:hAnsi="Calibri" w:cs="Calibri"/>
        </w:rPr>
        <w:t xml:space="preserve">Ευχαριστώ πολύ που μου δίνετε το λόγο για να παρέμβω σε αυτή την συζήτηση σήμερα. </w:t>
      </w:r>
      <w:r w:rsidR="00B81800" w:rsidRPr="002A70FD">
        <w:rPr>
          <w:rFonts w:ascii="Calibri" w:hAnsi="Calibri" w:cs="Calibri"/>
        </w:rPr>
        <w:t>Θα ήθελα να αναφέρω ότι η ενσωμάτωση της Οδηγίας για τις συμβάσεις καταναλωτικής πίστης στην ελληνική έννομη τάξη αποτελεί σημαντική μεταρρύθμιση για την ενίσχυση της προστασίας των καταναλωτών, διασφαλίζοντας υψηλότερα επίπεδα διαφάνειας, υπεύθυνης δανειοδότησης και ενημερωμένης λήψης αποφάσεων. Μέσω της θέσπισης ενιαίων και σύγχρονων κανόνων ενισχύεται η εμπιστοσύνη των καταναλωτών προς το χρηματοπιστωτικό σύστημα, περιορίζονται οι κίνδυνοι υπερχρέωσης και προάγεται η βιώσιμη πρόσβαση στη χρηματοδότηση.</w:t>
      </w:r>
    </w:p>
    <w:p w14:paraId="16EBC698" w14:textId="59F98149" w:rsidR="0077173E" w:rsidRPr="002A70FD" w:rsidRDefault="00B81800" w:rsidP="00B81800">
      <w:pPr>
        <w:spacing w:after="0" w:line="276" w:lineRule="auto"/>
        <w:ind w:firstLine="720"/>
        <w:jc w:val="both"/>
        <w:rPr>
          <w:rFonts w:ascii="Calibri" w:hAnsi="Calibri" w:cs="Calibri"/>
          <w:bCs/>
        </w:rPr>
      </w:pPr>
      <w:r w:rsidRPr="002A70FD">
        <w:rPr>
          <w:rFonts w:ascii="Calibri" w:hAnsi="Calibri" w:cs="Calibri"/>
        </w:rPr>
        <w:t>Παράλληλα, το υπό ψήφιση νομοσχέδιο, ενισχύει την ορθή αξιολόγηση της πιστοληπτικής ικανότητας των δανειοληπτών και τη δημιουργία ενός πιο ανθεκτικού και αξιόπιστου περιβάλλοντος</w:t>
      </w:r>
      <w:r w:rsidRPr="00B81800">
        <w:t xml:space="preserve"> </w:t>
      </w:r>
      <w:r w:rsidRPr="00B81800">
        <w:rPr>
          <w:rFonts w:ascii="Calibri" w:hAnsi="Calibri" w:cs="Calibri"/>
        </w:rPr>
        <w:t>για τους καταναλωτές, τους πιστωτικούς φορείς και την οικονομία συνολικά.</w:t>
      </w:r>
    </w:p>
    <w:p w14:paraId="6E2E64DF"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Το νομοσχέδιο αναμένεται να επιφέρει ουσιαστικές αλλαγές στον τρόπο με τον οποίο οι πιστωτικοί φορείς σχεδιάζουν, προωθούν και χορηγούν προϊόντα καταναλωτικής πίστης ενισχύοντας τις απαιτήσεις της διαφάνειας και υπεύθυνης δανειοδότησης. Υπό το πρίσμα αυτό αξιολογούνται θετικά οι προωθούμενες ρυθμίσεις που αποσκοπούν στην αποφυγή του υπερβολικού καταναλωτικού δανεισμού και την καλύτερη ενημέρωση των καταναλωτών για τους κινδύνους και το κόστος δανεισμού. Σας ευχαριστώ πολύ.</w:t>
      </w:r>
    </w:p>
    <w:p w14:paraId="04E0ACEF"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Κι εμείς σας ευχαριστούμε. </w:t>
      </w:r>
    </w:p>
    <w:p w14:paraId="3A571249"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Το λόγο έχει η κυρία Χαρούλα Απαλαγάκη.</w:t>
      </w:r>
    </w:p>
    <w:p w14:paraId="39653C9B"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rPr>
        <w:t>ΧΑΡΟΥΛΑ ΑΠΑΛΑΓΑΚΗ</w:t>
      </w:r>
      <w:r w:rsidRPr="002A70FD">
        <w:rPr>
          <w:rFonts w:ascii="Calibri" w:hAnsi="Calibri" w:cs="Calibri"/>
          <w:bCs/>
        </w:rPr>
        <w:t xml:space="preserve"> (</w:t>
      </w:r>
      <w:r w:rsidRPr="002A70FD">
        <w:rPr>
          <w:rFonts w:ascii="Calibri" w:hAnsi="Calibri" w:cs="Calibri"/>
          <w:b/>
        </w:rPr>
        <w:t>Acting Γενική Διευθύντρια της Ελληνικής Ένωσης Τραπεζών (ΕΕΤ))</w:t>
      </w:r>
      <w:r w:rsidRPr="002A70FD">
        <w:rPr>
          <w:rFonts w:ascii="Calibri" w:hAnsi="Calibri" w:cs="Calibri"/>
          <w:bCs/>
        </w:rPr>
        <w:t>: Κ</w:t>
      </w:r>
      <w:r w:rsidRPr="002A70FD">
        <w:rPr>
          <w:rFonts w:ascii="Calibri" w:hAnsi="Calibri" w:cs="Calibri"/>
        </w:rPr>
        <w:t xml:space="preserve">υρίες και κύριοι Βουλευτές, ευχαριστούμε θερμά ως Ελληνική Ένωση Τραπεζών για τη σημερινή πρόσκληση. Έχουμε διατυπώσει αναλυτικά τις θέσεις μας και ευχαριστούμε το επισπεύδον Υπουργείο που μας περιέλαβε στην σχετική Νομοπαρασκευαστική Επιτροπή. </w:t>
      </w:r>
    </w:p>
    <w:p w14:paraId="7BD2E816"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Ασφαλώς είμαστε σύμφωνοι με τη μεταφορά της Οδηγίας στην ελληνική έννομη τάξη. Θα μου επιτρέψετε όμως να δώσω ορισμένα στοιχεία για το πού βρισκόμαστε σήμερα. Η καταναλωτική πίστη στην Ελλάδα όπου αναγγύεται σε πολλά επιμέρους προϊόντα ανεξασφάλιστα μέσω των οποίων καλύπτονται πολλαπλές καταναλωτικές ανάγκες των συναλλασσόμενων από την πληρωμή φορολογικών υποχρεώσεων μέχρι την πληρωμή καθημερινών αναγκών, είναι σε πολύ ικανοποιητικά επίπεδα. </w:t>
      </w:r>
    </w:p>
    <w:p w14:paraId="651E95C4"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Ειδικότερα σε ότι αφορά αυτό που λέμε θετική πιστωτική επέκταση, από το Μάρτιο του 2022 μέχρι και σήμερα η ανταπόκριση των καταναλωτών στα προσφερόμενα πολλά καταναλωτικά προϊόντα από ένα σημαντικό αριθμό χρηματοδοτικών φορέων είναι πάρα πολλά και αυτό σημαίνει ότι οι όροι είναι προσιτοί για τους καταναλωτές. Δεύτερον, βρισκόμαστε σταθερά στο μέσο όρο της Ευρωζώνης και επομένως στη χώρα δεν έχουν παρατηρηθεί φαινόμενα ακραίων χρεώσεων.</w:t>
      </w:r>
    </w:p>
    <w:p w14:paraId="6164711E"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 Σε ότι αφορά τώρα τις ειδικότερες ρυθμίσεις του σχεδίου νόμου. Γνωρίζετε όλοι ότι μία πίστωση μπορεί κάποια στιγμή να μην είναι εξυπηρετούμενη. Σήμερα το ελληνικό δίκαιο διαθέτει πάρα πολλούς μηχανισμούς για την αντιμετώπιση των μη εξυπηρετούμενων δανείων ξεκινώντας από τον κώδικα δεοντολογίας της Τράπεζας της Ελλάδος και φτάνοντας μέχρι τον εξωδικαστικό μηχανισμό, που είναι ένα υπόδειγμα εξώδικης επίλυσης των διαφορών τόσο για το δημόσιο, όσο και για το ιδιωτικό χρέος. </w:t>
      </w:r>
    </w:p>
    <w:p w14:paraId="655481D5"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Η άποψή μας είναι ότι θα πρέπει να συνεκτιμηθεί η ύπαρξη των παράλληλων αυτών εργαλείων, ώστε να μη βρεθούμε αντιμέτωποι με φαινόμενα ανασφάλειας δικαίου και να μη γνωρίζουμε ποια σύμβαση, σε ποιο στάδιο, τι έπεται, από ποιο νομοθετικό περιβάλλον. Άρα, </w:t>
      </w:r>
      <w:r w:rsidRPr="002A70FD">
        <w:rPr>
          <w:rFonts w:ascii="Calibri" w:hAnsi="Calibri" w:cs="Calibri"/>
        </w:rPr>
        <w:lastRenderedPageBreak/>
        <w:t xml:space="preserve">το δια ταύτα είναι ότι θα πρέπει οι διατάξεις του νομοσχεδίου να αφορούν αμιγώς και μόνο τις ενεργές ενήμερες καταναλωτικές συμβάσεις. </w:t>
      </w:r>
    </w:p>
    <w:p w14:paraId="7605C4D5" w14:textId="0095CCCE"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Δεύτερη παρατήρηση. Οι μεταβολές των επιτοκίων είναι ένα αντικειμενικό γεγονός που δεν εξαρτάται από τους χρηματοδοτικούς φορείς. Είναι ευρωπαϊκά σημεία αναφοράς</w:t>
      </w:r>
      <w:r w:rsidR="00B81800">
        <w:rPr>
          <w:rFonts w:ascii="Calibri" w:hAnsi="Calibri" w:cs="Calibri"/>
        </w:rPr>
        <w:t>.</w:t>
      </w:r>
      <w:r w:rsidRPr="002A70FD">
        <w:rPr>
          <w:rFonts w:ascii="Calibri" w:hAnsi="Calibri" w:cs="Calibri"/>
        </w:rPr>
        <w:t xml:space="preserve"> Σε αυτές τις περιπτώσεις θεωρούμε ότι οι υποχρεώσεις διαφάνειας καλύπτονται επαρκώς από τη δημοσιοποίηση δεικτών και θα ήθελα εφόσον συμμετέχει και η Τράπεζα της Ελλάδος, να θυμίσω ότι από το 2004 ο τρόπος με τον οποίον αυξάνεται το κυμαινόμενο επιτόκιο, διέπεται από ειδική πράξη της επιτροπής πιστωτικών τμημάτων της Τράπεζας της Ελλάδος, την 178.</w:t>
      </w:r>
    </w:p>
    <w:p w14:paraId="6BC84FBC" w14:textId="77777777" w:rsidR="00AF0766" w:rsidRDefault="0077173E" w:rsidP="00B81800">
      <w:pPr>
        <w:spacing w:after="0" w:line="276" w:lineRule="auto"/>
        <w:ind w:firstLine="720"/>
        <w:jc w:val="both"/>
        <w:rPr>
          <w:rFonts w:ascii="Calibri" w:hAnsi="Calibri" w:cs="Calibri"/>
        </w:rPr>
      </w:pPr>
      <w:r w:rsidRPr="002A70FD">
        <w:rPr>
          <w:rFonts w:ascii="Calibri" w:hAnsi="Calibri" w:cs="Calibri"/>
        </w:rPr>
        <w:t xml:space="preserve">Θα συμφωνήσουμε με τον Γενικό Διευθυντή της ΕΚΠΟΙΖΩ, ότι η απόλυτα κομβική διάταξη είναι το άρθρο 40. Στην παράγραφο 1 μας λέει ότι δεν θα πας πέρα από ένα ποσοστό του ΣΕΠΕ. Το ΣΕΠΕ να θυμίσω σημαίνει συνολική ετήσια επιβάρυνση και ισχύει στην Ελλάδα και εφαρμόζεται τα τελευταία 20 χρόνια. Εφαρμόστηκε σε όλες τις χώρες. Άρα, δεν είναι κάτι καινούργιο που δεν ξέραμε. Σε ότι αφορά την παράγραφο 2 και το ύψος της πίστωσης, επίσης να θυμίσω ότι μιλάμε για καταναλωτικά δάνεια ανεξασφάλιστα, τα οποία ουδόλως αφορούν τη στεγαστική πίστη. </w:t>
      </w:r>
    </w:p>
    <w:p w14:paraId="10332167" w14:textId="04B9ED11" w:rsidR="00AF0766" w:rsidRDefault="0077173E" w:rsidP="00B81800">
      <w:pPr>
        <w:spacing w:after="0" w:line="276" w:lineRule="auto"/>
        <w:ind w:firstLine="720"/>
        <w:jc w:val="both"/>
        <w:rPr>
          <w:rFonts w:ascii="Calibri" w:hAnsi="Calibri" w:cs="Calibri"/>
        </w:rPr>
      </w:pPr>
      <w:r w:rsidRPr="002A70FD">
        <w:rPr>
          <w:rFonts w:ascii="Calibri" w:hAnsi="Calibri" w:cs="Calibri"/>
        </w:rPr>
        <w:t>Άρα, ουδόλως αφορούν την πρώτη κατοικία και αυτό θα πρέπει να μας είναι σαφές. </w:t>
      </w:r>
    </w:p>
    <w:p w14:paraId="64362019" w14:textId="358EC50E" w:rsidR="00B81800" w:rsidRPr="00B81800" w:rsidRDefault="00B81800" w:rsidP="00AF0766">
      <w:pPr>
        <w:spacing w:after="0" w:line="276" w:lineRule="auto"/>
        <w:ind w:firstLine="720"/>
        <w:jc w:val="both"/>
        <w:rPr>
          <w:rFonts w:ascii="Calibri" w:hAnsi="Calibri" w:cs="Calibri"/>
        </w:rPr>
      </w:pPr>
      <w:r w:rsidRPr="00B81800">
        <w:rPr>
          <w:rFonts w:ascii="Calibri" w:hAnsi="Calibri" w:cs="Calibri"/>
        </w:rPr>
        <w:t xml:space="preserve">Επίσης είναι γνωστό ότι υπάρχει μία σειρά επιβαρύνσεων με σημαντικότερη την εισφορά του νόμου 128, η οποία αποτελεί ένα δημόσιο έσοδο και ως εκ τούτου είναι μια επιβάρυνση η οποία είναι άσχετη με τη λειτουργία της σχέσης μεταξύ καταναλωτή και τράπεζας. Άρα, είναι μία δαπάνη η οποία μας βαρύνει ως πολίτες και όχι ως δανειολήπτες.Θα πρέπει επίσης να έχουμε μία διαφοροποίηση, ανάλογα με της διάρκειας των δανείων. </w:t>
      </w:r>
    </w:p>
    <w:p w14:paraId="04733A16" w14:textId="77777777" w:rsidR="00AF0766" w:rsidRDefault="00B81800" w:rsidP="00B81800">
      <w:pPr>
        <w:spacing w:after="0" w:line="276" w:lineRule="auto"/>
        <w:ind w:firstLine="720"/>
        <w:jc w:val="both"/>
        <w:rPr>
          <w:rFonts w:ascii="Calibri" w:hAnsi="Calibri" w:cs="Calibri"/>
        </w:rPr>
      </w:pPr>
      <w:r w:rsidRPr="00B81800">
        <w:rPr>
          <w:rFonts w:ascii="Calibri" w:hAnsi="Calibri" w:cs="Calibri"/>
        </w:rPr>
        <w:t xml:space="preserve">Τελειώνοντας, έχουμε δύο ακόμη ουσιαστικές επισημάνσεις. Προβλέπεται στο άρθρο 45 ότι θα πρέπει τα χρηματοδοτικά ιδρύματα, δηλαδή Νομικά Πρόσωπα Ιδιωτικού Δικαίου, μέρος του χαρτοφυλακίου να το διοχετεύουν για την στήριξη των Ενώσεων Καταναλωτών. </w:t>
      </w:r>
    </w:p>
    <w:p w14:paraId="0B7A5493" w14:textId="7EA7BFBA" w:rsidR="00B81800" w:rsidRPr="00B81800" w:rsidRDefault="00B81800" w:rsidP="00B81800">
      <w:pPr>
        <w:spacing w:after="0" w:line="276" w:lineRule="auto"/>
        <w:ind w:firstLine="720"/>
        <w:jc w:val="both"/>
        <w:rPr>
          <w:rFonts w:ascii="Calibri" w:hAnsi="Calibri" w:cs="Calibri"/>
        </w:rPr>
      </w:pPr>
      <w:r w:rsidRPr="00B81800">
        <w:rPr>
          <w:rFonts w:ascii="Calibri" w:hAnsi="Calibri" w:cs="Calibri"/>
        </w:rPr>
        <w:t xml:space="preserve">Εμάς μας ικανοποιεί η ύπαρξη Ενώσεων Καταναλωτών, γιατί ο διάλογος υπάρχει και είναι γόνιμος, ωστόσο έχουμε καταγράψει αναλυτικά τους ενδοιασμούς που έχουμε, με δεδομένο ότι η ενημέρωση των καταναλωτών γίνεται στο πλαίσιο του ν.4738/2020 για την φερεγγυότητα από τον ίδιο τον δημόσιο τομέα με πάρα πολλούς αποδέκτες παραπόνων των καταναλωτών. </w:t>
      </w:r>
    </w:p>
    <w:p w14:paraId="6A196EF2" w14:textId="77777777" w:rsidR="00AF0766" w:rsidRPr="00AF0766" w:rsidRDefault="00AF0766" w:rsidP="00AF0766">
      <w:pPr>
        <w:spacing w:after="0" w:line="276" w:lineRule="auto"/>
        <w:ind w:firstLine="720"/>
        <w:jc w:val="both"/>
        <w:rPr>
          <w:rFonts w:ascii="Calibri" w:hAnsi="Calibri" w:cs="Calibri"/>
        </w:rPr>
      </w:pPr>
      <w:r w:rsidRPr="00AF0766">
        <w:rPr>
          <w:rFonts w:ascii="Calibri" w:hAnsi="Calibri" w:cs="Calibri"/>
        </w:rPr>
        <w:t>Τέλος θα συμφωνήσουμε με την επισήμανση που έκανε ήδη ο κύριος Κορκίδης, ότι δηλαδή θα πρέπει να μεταβούμε ομαλά στην υλοποίηση των νέων διατάξεων, τα συστήματα παρακολούθησης των πιστώσεων είναι πάρα πολύ σύνθετα και θα μας επιτρέψετε να σημειώσουμε ότι η έναρξη εφαρμογής ήδη από τον Νοέμβριο του 2026 ενδεχομένως να μην αποδειχθεί στην πράξη ικανοποιητική, ενώ όλοι θα θέλαμε πράγματι να λειτουργήσει σωστά και με τρόπο απόλυτα συμβατό με το σκοπό της η νέα Οδηγία όπως αυτή θα γίνει νόμος.</w:t>
      </w:r>
    </w:p>
    <w:p w14:paraId="6CC2362E" w14:textId="77777777" w:rsidR="00AF0766" w:rsidRPr="00AF0766" w:rsidRDefault="00AF0766" w:rsidP="00AF0766">
      <w:pPr>
        <w:spacing w:after="0" w:line="276" w:lineRule="auto"/>
        <w:ind w:firstLine="720"/>
        <w:jc w:val="both"/>
        <w:rPr>
          <w:rFonts w:ascii="Calibri" w:hAnsi="Calibri" w:cs="Calibri"/>
        </w:rPr>
      </w:pPr>
      <w:r w:rsidRPr="00AF0766">
        <w:rPr>
          <w:rFonts w:ascii="Calibri" w:hAnsi="Calibri" w:cs="Calibri"/>
        </w:rPr>
        <w:t xml:space="preserve">Σας ευχαριστώ πάρα πολύ. </w:t>
      </w:r>
    </w:p>
    <w:p w14:paraId="71A57965" w14:textId="77777777" w:rsidR="00AF0766" w:rsidRPr="00AF0766" w:rsidRDefault="00AF0766" w:rsidP="00AF0766">
      <w:pPr>
        <w:spacing w:after="0" w:line="276" w:lineRule="auto"/>
        <w:ind w:firstLine="720"/>
        <w:jc w:val="both"/>
        <w:rPr>
          <w:rFonts w:ascii="Calibri" w:hAnsi="Calibri" w:cs="Calibri"/>
        </w:rPr>
      </w:pPr>
      <w:r w:rsidRPr="00AF0766">
        <w:rPr>
          <w:rFonts w:ascii="Calibri" w:hAnsi="Calibri" w:cs="Calibri"/>
          <w:b/>
          <w:bCs/>
        </w:rPr>
        <w:t>ΦΩΤΕΙΝΗ ΑΡΑΜΠΑΤΖΗ (Πρόεδρος της Επιτροπής):</w:t>
      </w:r>
      <w:r w:rsidRPr="00AF0766">
        <w:rPr>
          <w:rFonts w:ascii="Calibri" w:hAnsi="Calibri" w:cs="Calibri"/>
        </w:rPr>
        <w:t xml:space="preserve"> Σας ευχαριστούμε πολύ.</w:t>
      </w:r>
    </w:p>
    <w:p w14:paraId="742F0D1A" w14:textId="77777777" w:rsidR="00AF0766" w:rsidRPr="00AF0766" w:rsidRDefault="00AF0766" w:rsidP="00AF0766">
      <w:pPr>
        <w:spacing w:after="0" w:line="276" w:lineRule="auto"/>
        <w:ind w:firstLine="720"/>
        <w:jc w:val="both"/>
        <w:rPr>
          <w:rFonts w:ascii="Calibri" w:hAnsi="Calibri" w:cs="Calibri"/>
        </w:rPr>
      </w:pPr>
      <w:r w:rsidRPr="00AF0766">
        <w:rPr>
          <w:rFonts w:ascii="Calibri" w:hAnsi="Calibri" w:cs="Calibri"/>
        </w:rPr>
        <w:t>Το λόγο έχει η κυρία Νικολοπούλου.</w:t>
      </w:r>
    </w:p>
    <w:p w14:paraId="41385E3E" w14:textId="77777777" w:rsidR="00AF0766" w:rsidRPr="00AF0766" w:rsidRDefault="00AF0766" w:rsidP="00AF0766">
      <w:pPr>
        <w:spacing w:after="0" w:line="276" w:lineRule="auto"/>
        <w:ind w:firstLine="720"/>
        <w:jc w:val="both"/>
        <w:rPr>
          <w:rFonts w:ascii="Calibri" w:hAnsi="Calibri" w:cs="Calibri"/>
        </w:rPr>
      </w:pPr>
      <w:r w:rsidRPr="00AF0766">
        <w:rPr>
          <w:rFonts w:ascii="Calibri" w:hAnsi="Calibri" w:cs="Calibri"/>
          <w:b/>
          <w:bCs/>
        </w:rPr>
        <w:t>ΧΑΡΙΚΛΕΙΑ ΝΙΚΟΛΟΠΟΥΛΟΥ (Αντιπρόεδρος της Επιτροπής Ανταγωνισμού (ΕΑ)):</w:t>
      </w:r>
      <w:r w:rsidRPr="00AF0766">
        <w:rPr>
          <w:rFonts w:ascii="Calibri" w:hAnsi="Calibri" w:cs="Calibri"/>
        </w:rPr>
        <w:t xml:space="preserve"> Σας ευχαριστώ πολύ, κυρία Πρόεδρε και σας ευχαριστώ για την πρόσκληση να είμαστε εδώ σήμερα στην -ψήφιση αυτού του νομοσχεδίου, σε- συζήτηση του νομοσχεδίου. </w:t>
      </w:r>
    </w:p>
    <w:p w14:paraId="565D1444" w14:textId="6F0B37AF" w:rsidR="0077173E" w:rsidRPr="002A70FD" w:rsidRDefault="0077173E" w:rsidP="002A70FD">
      <w:pPr>
        <w:spacing w:after="0" w:line="276" w:lineRule="auto"/>
        <w:ind w:firstLine="720"/>
        <w:jc w:val="both"/>
        <w:rPr>
          <w:rFonts w:ascii="Calibri" w:hAnsi="Calibri" w:cs="Calibri"/>
        </w:rPr>
      </w:pPr>
    </w:p>
    <w:p w14:paraId="5EEEB2E7" w14:textId="77777777" w:rsidR="00316282" w:rsidRDefault="00AF0766" w:rsidP="00AF0766">
      <w:pPr>
        <w:spacing w:after="0" w:line="276" w:lineRule="auto"/>
        <w:ind w:firstLine="709"/>
        <w:jc w:val="both"/>
        <w:rPr>
          <w:rFonts w:ascii="Calibri" w:hAnsi="Calibri" w:cs="Calibri"/>
        </w:rPr>
      </w:pPr>
      <w:r w:rsidRPr="00AF0766">
        <w:rPr>
          <w:rFonts w:ascii="Calibri" w:hAnsi="Calibri" w:cs="Calibri"/>
        </w:rPr>
        <w:t xml:space="preserve">Η Επιτροπή Ανταγωνισμού έχει τρία πολύ συγκεκριμένα θέματα τα οποία την αφορούν σε αυτό το νομοσχέδιο και τα οποία αφορούν σε θέματα ενσωμάτωσης ή διευκρίνισης αρμοδιοτήτων που προβλέπονται από την Οδηγία (ΕΕ) 2019/1, σχετικά με την παροχή αρμοδιοτήτων στις Αρχές Ανταγωνισμού των κρατών-μελών, ώστε να επιβάλλουν αποτελεσματικά τους κανόνες για τη διασφάλιση της εύρυθμης λειτουργίας της εσωτερικής αγοράς. </w:t>
      </w:r>
    </w:p>
    <w:p w14:paraId="18981922" w14:textId="77777777" w:rsidR="00316282" w:rsidRDefault="0077173E" w:rsidP="00AF0766">
      <w:pPr>
        <w:spacing w:after="0" w:line="276" w:lineRule="auto"/>
        <w:ind w:firstLine="709"/>
        <w:jc w:val="both"/>
        <w:rPr>
          <w:rFonts w:ascii="Calibri" w:hAnsi="Calibri" w:cs="Calibri"/>
        </w:rPr>
      </w:pPr>
      <w:r w:rsidRPr="002A70FD">
        <w:rPr>
          <w:rFonts w:ascii="Calibri" w:hAnsi="Calibri" w:cs="Calibri"/>
        </w:rPr>
        <w:t xml:space="preserve">Το πρώτο θέμα αφορά την προηγούμενη έγκριση δικαστικής Αρχής για ελέγχους σε μη επαγγελματικούς χώρους. Οι αρμοδιότητες ελέγχου έχουν ήδη διευκρινιστεί με βάση και την Οδηγία στο άρθρο 39 του ν.3959, όπως ισχύει. Υπενθυμίζεται ότι οι υπάλληλοι της Επιτροπής Ανταγωνισμού, μπορούν να ασκούν εξουσίες φορολογικού ελεγκτή και έχουν την αρμοδιότητα να κάνουν ελέγχους και σε κατοικίες, με σεβασμό βεβαίως και με τήρηση του άρθρου 9 του Συντάγματος περί του ασύλου της κατοικίας. </w:t>
      </w:r>
    </w:p>
    <w:p w14:paraId="5788E0F6" w14:textId="77777777" w:rsidR="00316282" w:rsidRDefault="0077173E" w:rsidP="00AF0766">
      <w:pPr>
        <w:spacing w:after="0" w:line="276" w:lineRule="auto"/>
        <w:ind w:firstLine="709"/>
        <w:jc w:val="both"/>
        <w:rPr>
          <w:rFonts w:ascii="Calibri" w:hAnsi="Calibri" w:cs="Calibri"/>
        </w:rPr>
      </w:pPr>
      <w:r w:rsidRPr="002A70FD">
        <w:rPr>
          <w:rFonts w:ascii="Calibri" w:hAnsi="Calibri" w:cs="Calibri"/>
        </w:rPr>
        <w:t xml:space="preserve">Σε κάθε περίπτωση η προτεινόμενη νομοθετική ρύθμιση εισάγει μία ρητή πρόβλεψη ότι οι έλεγχοι αυτοί θα γίνονται κατόπιν εντολής του αρμόδιου κατά τόπου Εισαγγελέα και προστίθεται επίσης ότι θα πρέπει να γίνεται πάντοτε με την παρουσία εκπροσώπου της δικαστικής εξουσίας. Είμαστε απόλυτα σύμφωνη με αυτή και το θεωρούμε προς την απόλυτα σωστή κατεύθυνση, μία μόνον μικρή παρατήρηση αν μας επιτρέπεται. </w:t>
      </w:r>
    </w:p>
    <w:p w14:paraId="318594B0" w14:textId="1E08ED6B" w:rsidR="0077173E" w:rsidRPr="002A70FD" w:rsidRDefault="0077173E" w:rsidP="00AF0766">
      <w:pPr>
        <w:spacing w:after="0" w:line="276" w:lineRule="auto"/>
        <w:ind w:firstLine="709"/>
        <w:jc w:val="both"/>
        <w:rPr>
          <w:rFonts w:ascii="Calibri" w:hAnsi="Calibri" w:cs="Calibri"/>
        </w:rPr>
      </w:pPr>
      <w:r w:rsidRPr="002A70FD">
        <w:rPr>
          <w:rFonts w:ascii="Calibri" w:hAnsi="Calibri" w:cs="Calibri"/>
        </w:rPr>
        <w:t xml:space="preserve">Θεωρούμε ότι η φράση «και πάντοτε με την παρουσία εκπροσώπου της δικαστικής εξουσίας» ενδεχομένως είναι πλεονασμός, καθώς στο τελικό εδάφιο του άρθρου 39 παράγραφος 1, προβλέπεται και δεν θίγεται με το σχέδιο νόμου ότι κατά την άσκηση των εξουσιών τους οι υπάλληλοι της Γενικής Διεύθυνσης Ανταγωνισμού τηρούν τις διατάξεις του άρθρου 9 του Συντάγματος για το άσυλο της κατοικίας συνεπώς, δεν χρειάζεται να προβλέπεται και πάλι ότι θα γίνεται με την παρουσία εκπροσώπου της δικαστικής εξουσίας. </w:t>
      </w:r>
    </w:p>
    <w:p w14:paraId="43DE7AEE" w14:textId="77777777" w:rsidR="00316282" w:rsidRPr="002A70FD" w:rsidRDefault="00316282" w:rsidP="00316282">
      <w:pPr>
        <w:spacing w:after="0" w:line="276" w:lineRule="auto"/>
        <w:ind w:firstLine="709"/>
        <w:jc w:val="both"/>
        <w:rPr>
          <w:rFonts w:ascii="Calibri" w:hAnsi="Calibri" w:cs="Calibri"/>
        </w:rPr>
      </w:pPr>
      <w:r w:rsidRPr="002A70FD">
        <w:rPr>
          <w:rFonts w:ascii="Calibri" w:hAnsi="Calibri" w:cs="Calibri"/>
        </w:rPr>
        <w:t>Το 2</w:t>
      </w:r>
      <w:r w:rsidRPr="002A70FD">
        <w:rPr>
          <w:rFonts w:ascii="Calibri" w:hAnsi="Calibri" w:cs="Calibri"/>
          <w:vertAlign w:val="superscript"/>
        </w:rPr>
        <w:t>ο</w:t>
      </w:r>
      <w:r w:rsidRPr="002A70FD">
        <w:rPr>
          <w:rFonts w:ascii="Calibri" w:hAnsi="Calibri" w:cs="Calibri"/>
        </w:rPr>
        <w:t xml:space="preserve"> θέμα, αφορά διαδικαστικά πρόστιμα σε περίπτωση μη συμμόρφωσης με ερευνητικά μέτρα. Συμφωνούμε με την προσθήκη, ότι θα υπάρχει πρόστιμο σε περίπτωση μη προσέλευσης σε κατάθεση.</w:t>
      </w:r>
    </w:p>
    <w:p w14:paraId="491ED6C0" w14:textId="77777777" w:rsidR="00316282" w:rsidRPr="002A70FD" w:rsidRDefault="00316282" w:rsidP="00316282">
      <w:pPr>
        <w:spacing w:after="0" w:line="276" w:lineRule="auto"/>
        <w:ind w:firstLine="709"/>
        <w:jc w:val="both"/>
        <w:rPr>
          <w:rFonts w:ascii="Calibri" w:hAnsi="Calibri" w:cs="Calibri"/>
        </w:rPr>
      </w:pPr>
      <w:r w:rsidRPr="002A70FD">
        <w:rPr>
          <w:rFonts w:ascii="Calibri" w:hAnsi="Calibri" w:cs="Calibri"/>
        </w:rPr>
        <w:t>Το 3</w:t>
      </w:r>
      <w:r w:rsidRPr="002A70FD">
        <w:rPr>
          <w:rFonts w:ascii="Calibri" w:hAnsi="Calibri" w:cs="Calibri"/>
          <w:vertAlign w:val="superscript"/>
        </w:rPr>
        <w:t>ο</w:t>
      </w:r>
      <w:r w:rsidRPr="002A70FD">
        <w:rPr>
          <w:rFonts w:ascii="Calibri" w:hAnsi="Calibri" w:cs="Calibri"/>
        </w:rPr>
        <w:t xml:space="preserve">  θέμα, αφορά τα αιτήματα αμοιβαίας συνδρομής για την επιβολή προστίμων και περιοδικών χρηματικών ποινών, για λογαριασμό άλλων αρχών ανταγωνισμού. Όπως είναι η διάταξη αυτή τη στιγμή, το</w:t>
      </w:r>
      <w:r w:rsidRPr="002A70FD">
        <w:rPr>
          <w:rFonts w:ascii="Calibri" w:hAnsi="Calibri" w:cs="Calibri"/>
          <w:b/>
          <w:bCs/>
        </w:rPr>
        <w:t xml:space="preserve"> </w:t>
      </w:r>
      <w:r w:rsidRPr="002A70FD">
        <w:rPr>
          <w:rFonts w:ascii="Calibri" w:hAnsi="Calibri" w:cs="Calibri"/>
        </w:rPr>
        <w:t>28Γ του ν.3959/2011, φαίνεται να προκύπτει ότι η αιτούσα αρχή υποχρεούται πάντοτε να παρέχει πληροφορίες που δείχνουν, ότι έχουν καταβληθεί εύλογες προσπάθειες για την εκτέλεση της απόφασης. Με την προτεινόμενη διάταξη διευκρινίζεται, ότι η αιτούσα Εθνική Αρχή Ανταγωνισμού δεν απαιτείται να αποδείξει πάντοτε, ότι κατέβαλλε εύλογες προσπάθειες για την εκτέλεση αυτής της απόφασης στην επικράτειά της και το θεωρούμε προς την σωστή κατεύθυνση. Σας ευχαριστούμε πάρα πολύ.</w:t>
      </w:r>
    </w:p>
    <w:p w14:paraId="3F2158DE" w14:textId="77777777" w:rsidR="00316282" w:rsidRPr="002A70FD" w:rsidRDefault="00316282" w:rsidP="00316282">
      <w:pPr>
        <w:spacing w:after="0" w:line="276" w:lineRule="auto"/>
        <w:ind w:firstLine="709"/>
        <w:jc w:val="both"/>
        <w:rPr>
          <w:rFonts w:ascii="Calibri" w:hAnsi="Calibri" w:cs="Calibri"/>
        </w:rPr>
      </w:pPr>
      <w:r w:rsidRPr="002A70FD">
        <w:rPr>
          <w:rFonts w:ascii="Calibri" w:hAnsi="Calibri" w:cs="Calibri"/>
          <w:b/>
          <w:bCs/>
        </w:rPr>
        <w:t xml:space="preserve">ΦΩΤΕΙΝΗ ΑΡΑΜΠΑΤΖΗ (Προέδρος της Επιτροπής): </w:t>
      </w:r>
      <w:r w:rsidRPr="002A70FD">
        <w:rPr>
          <w:rFonts w:ascii="Calibri" w:hAnsi="Calibri" w:cs="Calibri"/>
        </w:rPr>
        <w:t>Σας ευχαριστούμε και προχωρούμε δίνοντας τον λόγο στον κ. Άγγελο Πιλάτη, Β΄ Αντιπρόεδρο του Δ.Σ. του ΙΝΚΑ/ Γενική Ομοσπονδία Καταναλωτών Ελλάδος (ΙΝΚΑ/ΓΟΚΕ). Παρακαλώ, κ. Πιλάτε.</w:t>
      </w:r>
    </w:p>
    <w:p w14:paraId="7D5B23AC" w14:textId="77777777" w:rsidR="00316282" w:rsidRPr="002A70FD" w:rsidRDefault="00316282" w:rsidP="00316282">
      <w:pPr>
        <w:spacing w:after="0" w:line="276" w:lineRule="auto"/>
        <w:ind w:firstLine="709"/>
        <w:jc w:val="both"/>
        <w:rPr>
          <w:rFonts w:ascii="Calibri" w:hAnsi="Calibri" w:cs="Calibri"/>
        </w:rPr>
      </w:pPr>
      <w:r w:rsidRPr="002A70FD">
        <w:rPr>
          <w:rFonts w:ascii="Calibri" w:hAnsi="Calibri" w:cs="Calibri"/>
          <w:b/>
          <w:bCs/>
        </w:rPr>
        <w:t>ΑΓΓΕΛΟΣ ΠΙΛΑΤΗΣ (Β΄ Αντιπρόεδρος του Δ.Σ. του ΙΝΚΑ/Γενική Ομοσπονδία Καταναλωτών Ελλάδος (ΙΝΚΑ/ΓΟΚΕ)):</w:t>
      </w:r>
      <w:r w:rsidRPr="002A70FD">
        <w:rPr>
          <w:rFonts w:ascii="Calibri" w:hAnsi="Calibri" w:cs="Calibri"/>
        </w:rPr>
        <w:t xml:space="preserve">  Αξιότιμε κυρία Πρόεδρε, κυρίες και κύριοι βουλευτές, εκπρόσωποι φορέων. Κατ’ αρχάς, σας ευχαριστούμε πάρα πολύ για την πρόσκληση.</w:t>
      </w:r>
    </w:p>
    <w:p w14:paraId="7464DA46" w14:textId="0A9F4AEE" w:rsidR="0077173E" w:rsidRPr="002A70FD" w:rsidRDefault="00316282" w:rsidP="00316282">
      <w:pPr>
        <w:spacing w:after="0" w:line="276" w:lineRule="auto"/>
        <w:ind w:firstLine="709"/>
        <w:jc w:val="both"/>
        <w:rPr>
          <w:rFonts w:ascii="Calibri" w:hAnsi="Calibri" w:cs="Calibri"/>
        </w:rPr>
      </w:pPr>
      <w:r w:rsidRPr="002A70FD">
        <w:rPr>
          <w:rFonts w:ascii="Calibri" w:hAnsi="Calibri" w:cs="Calibri"/>
        </w:rPr>
        <w:t xml:space="preserve"> Ως Γενική Ομοσπονδία Καταναλωτών Ελλάδος ΙΝΚΑ, βρισκόμαστε σήμερα για ένα νομοσχέδιο που παρά τις θετικές του προθέσεις, έρχεται στο Κοινοβούλιο με μια αδικαιολόγητη καθυστέρηση, όπως τονίζει η επίσημη γνώμη της Ο.Κ.Ε.. Οι καταληκτικές προθεσμίες ήδη έχουν παρέλθει.</w:t>
      </w:r>
    </w:p>
    <w:p w14:paraId="1C171D8D" w14:textId="64C247DA" w:rsidR="0077173E" w:rsidRPr="002A70FD" w:rsidRDefault="0077173E" w:rsidP="002A70FD">
      <w:pPr>
        <w:spacing w:after="0" w:line="276" w:lineRule="auto"/>
        <w:ind w:firstLine="709"/>
        <w:jc w:val="both"/>
        <w:rPr>
          <w:rFonts w:ascii="Calibri" w:hAnsi="Calibri" w:cs="Calibri"/>
        </w:rPr>
      </w:pPr>
      <w:r w:rsidRPr="002A70FD">
        <w:rPr>
          <w:rFonts w:ascii="Calibri" w:hAnsi="Calibri" w:cs="Calibri"/>
        </w:rPr>
        <w:t>Επίσης, μελετώντας την έκθεση του Γενικού Λογιστηρίου του Κράτους ιβεβαιώνεται, ότι η εφαρμογή του νόμου δεν επιβαρύνει τον προϋπολογισμό, αλλά μεταφέρει το κόστος στους πιστωτικούς φορείς. Όμως, οι πιστωτικοί φορείς που δε διστάζουν να χρεώσουν ακόμη και 0,80 ευρώ τους πελάτες τους – σημειώστε το, λίγο αυτό - δεν έχουν παραγωγικές διαδικασίες. Αυτά τα χρήματα τελικά, θα τα πληρώσει πάλι ο καταναλωτής, τίποτα, δεν είναι «τσάμπα». Το «παγιωμένο κορόιδο» που είναι ο καταναλωτής, πληρώνει την αισχροκέρδεια και την ανυπαρξία ελέγχων της αγοράς. Παράλληλα, η ειδική έκθεση των συναρμόδιων Υπουργών, βάσει του άρθρου 75, του Συντάγματος δείχνει ότι υπάρχει δημοσιονομική δυνατότητα για νέες δομές.</w:t>
      </w:r>
    </w:p>
    <w:p w14:paraId="3CEB9409" w14:textId="294855EA" w:rsidR="0077173E" w:rsidRPr="002A70FD" w:rsidRDefault="0077173E" w:rsidP="00E75074">
      <w:pPr>
        <w:spacing w:after="0" w:line="276" w:lineRule="auto"/>
        <w:ind w:firstLine="709"/>
        <w:jc w:val="both"/>
        <w:rPr>
          <w:rFonts w:ascii="Calibri" w:hAnsi="Calibri" w:cs="Calibri"/>
        </w:rPr>
      </w:pPr>
      <w:r w:rsidRPr="002A70FD">
        <w:rPr>
          <w:rFonts w:ascii="Calibri" w:hAnsi="Calibri" w:cs="Calibri"/>
        </w:rPr>
        <w:t xml:space="preserve"> Εμείς, ως ΙΝΚΑ θα εστιάσουμε σε 3  προτάσεις, παρόλου  ότι είναι ένα τεράστιο θέμα και στα  3 λεπτά, δεν μπορεί να αναπτυχθεί από εμάς. Πρώτον. Στο άρθρο 4, ζητούμαι στην περίπτωση που υπάρχει εγγυητής, αυτός να περιλαμβάνεται στον ορισμό του καταναλωτή. Αυτό είναι ένα πάγιο πρόβλημα με τους εγγυητές. Είναι αδιανόητο, όταν μια τράπεζα απαιτεί εγγύηση για να δώσει ένα δάνειο να στερείται αυτός ο άνθρωπος τις προσυμφωνιτικές (προσυμβατικές) πληροφορίες, στο άρθρο 10 και το δικαίωμα υπαναχώρησης, τη στιγμή που δεσμεύει την περιουσία του.</w:t>
      </w:r>
    </w:p>
    <w:p w14:paraId="349B00C6" w14:textId="77777777" w:rsidR="0077173E" w:rsidRPr="002A70FD" w:rsidRDefault="0077173E" w:rsidP="002A70FD">
      <w:pPr>
        <w:spacing w:after="0" w:line="276" w:lineRule="auto"/>
        <w:ind w:firstLine="709"/>
        <w:jc w:val="both"/>
        <w:rPr>
          <w:rFonts w:ascii="Calibri" w:hAnsi="Calibri" w:cs="Calibri"/>
        </w:rPr>
      </w:pPr>
      <w:r w:rsidRPr="002A70FD">
        <w:rPr>
          <w:rFonts w:ascii="Calibri" w:hAnsi="Calibri" w:cs="Calibri"/>
        </w:rPr>
        <w:t>Επίσης, τονίζω ότι το δικαίωμα της υπαναχώρησης είναι το ασφαλές «πάπλωμα» θα έλεγα, που διαθέτει ο καταναλωτής σε όλες του τις απομακρυσμένες συμφωνίες και είναι απαραίτητο να ενεργοποιείται με το πάτημα ακόμη ενός κουμπιού. Απλά και γρήγορα, χωρίς περιττές διαδικασίες και αυτό θέλω να το λάβετε υπόψη σας, συγνώμη του άρθρου 69.</w:t>
      </w:r>
    </w:p>
    <w:p w14:paraId="39798E29" w14:textId="77777777" w:rsidR="0077173E" w:rsidRPr="002A70FD" w:rsidRDefault="0077173E" w:rsidP="002A70FD">
      <w:pPr>
        <w:spacing w:after="0" w:line="276" w:lineRule="auto"/>
        <w:ind w:firstLine="709"/>
        <w:jc w:val="both"/>
        <w:rPr>
          <w:rFonts w:ascii="Calibri" w:hAnsi="Calibri" w:cs="Calibri"/>
        </w:rPr>
      </w:pPr>
      <w:r w:rsidRPr="002A70FD">
        <w:rPr>
          <w:rFonts w:ascii="Calibri" w:hAnsi="Calibri" w:cs="Calibri"/>
        </w:rPr>
        <w:t xml:space="preserve"> Δεύτερον. Στο άρθρο 40, η Ο.Κ.Ε  ορθά καταγγέλλει, ως υπερβολικό και μη εύλογο το πλαφόν συνολικής επιβάρυνσης που αγγίζει το 60% ως 75% επί του κεφαλαίου. Αυτό δεν είναι προστασία, είναι νομιμοποίηση της αισχροκέρδειας. Ζητούμε τη δραστική μείωση όλων των ορίων. Από την άλλη πλευρά, στηρίζουμε την ενσωμάτωση της Απόφασης 168/2024, του Αρείου Πάγου, άρθρο 31, για τον έλεγχο των κυμαινόμενων επιτοκίων.</w:t>
      </w:r>
    </w:p>
    <w:p w14:paraId="074F99C2" w14:textId="4EFEDA79" w:rsidR="0077173E" w:rsidRPr="002A70FD" w:rsidRDefault="0077173E" w:rsidP="002A70FD">
      <w:pPr>
        <w:spacing w:after="0" w:line="276" w:lineRule="auto"/>
        <w:ind w:firstLine="709"/>
        <w:jc w:val="both"/>
        <w:rPr>
          <w:rFonts w:ascii="Calibri" w:hAnsi="Calibri" w:cs="Calibri"/>
        </w:rPr>
      </w:pPr>
      <w:r w:rsidRPr="002A70FD">
        <w:rPr>
          <w:rFonts w:ascii="Calibri" w:hAnsi="Calibri" w:cs="Calibri"/>
        </w:rPr>
        <w:t xml:space="preserve"> Τρίτον. Η μεγάλη αντίφαση της χρηματοδότησης και των δεδομένων στο άρθρου 45, θεσπίζεται η εισφορά των τραπεζών, υπό τον όρο να είναι εγγεγραμμένες σε ένα γραφειοκρατικό μητρώο. Ορισμένες ενώσεις καταναλωτών, μέλη του ΙΝΚΑ, όπως η Ένωση Ειδικά Δικαιώματα Καταναλωτών και Πολιτών, της οποίας τυγχάνω εγώ ο ίδιος Πρόεδρος, αρνηθήκαμε συνειδητά να υποκύψουμε στον κρατικό εκβιασμό της εγγραφής στο Μητρώο Ενώσεων Καταναλωτών, επειδή οι υπηρεσίες του Υπουργείου Ανάπτυξης απαιτούσαν την υπερβολική και παράνομη συλλογή προσωπικών δεδομένων των μελών μας και του Σωματείου μας.</w:t>
      </w:r>
    </w:p>
    <w:p w14:paraId="257D0933" w14:textId="53199E4C" w:rsidR="0077173E" w:rsidRPr="002A70FD" w:rsidRDefault="0077173E" w:rsidP="00E75074">
      <w:pPr>
        <w:spacing w:after="0" w:line="276" w:lineRule="auto"/>
        <w:ind w:firstLine="720"/>
        <w:jc w:val="both"/>
        <w:rPr>
          <w:rFonts w:ascii="Calibri" w:hAnsi="Calibri" w:cs="Calibri"/>
        </w:rPr>
      </w:pPr>
      <w:r w:rsidRPr="002A70FD">
        <w:rPr>
          <w:rFonts w:ascii="Calibri" w:hAnsi="Calibri" w:cs="Calibri"/>
        </w:rPr>
        <w:t xml:space="preserve"> Επιπλέον, δεν είμαστε υπάλληλοι κανενός υπουργείου, αλλά εθελοντές που πληρώνουμε τη διατήρηση των συλλόγων μας και των ενώσεων μας, από την τσέπη μας. Καλό, λοιπόν, θα ήταν το Υπουργείο Ανάπτυξης να κοιτάξει να λύσει τα δικά του εσωτερικά προβλήματα που είναι πάρα πολλά και τα γνωρίζουμε όλοι και να μην ασχολείται με τους εθελοντές. </w:t>
      </w:r>
      <w:r w:rsidR="00316282" w:rsidRPr="002A70FD">
        <w:rPr>
          <w:rFonts w:ascii="Calibri" w:hAnsi="Calibri" w:cs="Calibri"/>
        </w:rPr>
        <w:t xml:space="preserve">Είναι μνημείο υποκρισίας το ίδιο νομοσχέδιο που στα άρθρα 14 και 23 τιμωρεί την αδιαφανή επεξεργασία δεδομένων, να χρησιμοποιεί την κατάχρηση δεδομένων, για να πνίξει το Ανεξάρτητο Καταναλωτικό Κίνημα. Σας ενημερώνω, μάλιστα, ότι ως ΔΙΚΑΠ προσφύγαμε ήδη στη Δικαιοσύνη. Κατατίθεται στο Συμβούλιο της Επικρατείας (ΣτΕ) αίτηση ακύρωσης συγκεκριμένης νομοθεσίας που προετοίμασαν Υπουργοί, για να κάνουν τις Ενώσεις μας εξαρτώμενες από τις επιχορηγήσεις τους. </w:t>
      </w:r>
    </w:p>
    <w:p w14:paraId="079BEC2F"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Ξεκαθαρίζουμε ότι δεν πρόκειται να γίνουμε υπάλληλοι των τραπεζών. Ζητούμε κατανομή των πόρων από τον ειδικό λογαριασμό της Τράπεζας της Ελλάδος να γίνει με αυτοματοποιημένα αντικειμενικά κριτήρια χωρίς καμία, απολύτως, εμπλοκή, γνώμη ή έλεγχο των τραπεζών. Αν θέλετε, λοιπόν, πραγματική προστασία του πολίτη ακούστε την κοινωνία και τους κοινωνικούς εταίρους. Αν θέλετε, απλώς, να εξυπηρετηθούν συμφέροντα, δε θα την επικροτήσουμε. </w:t>
      </w:r>
    </w:p>
    <w:p w14:paraId="03C087F7"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Σας ευχαριστώ πολύ. </w:t>
      </w:r>
    </w:p>
    <w:p w14:paraId="0C2CCDC0"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Σας ευχαριστούμε και εμείς. </w:t>
      </w:r>
    </w:p>
    <w:p w14:paraId="2DDDE903" w14:textId="77777777" w:rsidR="0077173E" w:rsidRPr="002A70FD" w:rsidRDefault="0077173E" w:rsidP="002A70FD">
      <w:pPr>
        <w:spacing w:after="0" w:line="276" w:lineRule="auto"/>
        <w:ind w:firstLine="720"/>
        <w:jc w:val="both"/>
        <w:rPr>
          <w:rFonts w:ascii="Calibri" w:hAnsi="Calibri" w:cs="Calibri"/>
          <w:b/>
          <w:bCs/>
        </w:rPr>
      </w:pPr>
      <w:r w:rsidRPr="002A70FD">
        <w:rPr>
          <w:rFonts w:ascii="Calibri" w:hAnsi="Calibri" w:cs="Calibri"/>
        </w:rPr>
        <w:t>Το λόγο έχει η κυρία Γεωργία Αγγελιδάκη, Νομική Σύμβουλος της Ελληνικής Συνομοσπονδίας Εμπορίου και Επιχειρηματικότητας, παρακαλώ, για 3 λεπτά.</w:t>
      </w:r>
    </w:p>
    <w:p w14:paraId="3540DCA6" w14:textId="77777777" w:rsidR="0077173E" w:rsidRPr="002A70FD" w:rsidRDefault="0077173E" w:rsidP="002A70FD">
      <w:pPr>
        <w:spacing w:after="0" w:line="276" w:lineRule="auto"/>
        <w:ind w:firstLine="720"/>
        <w:jc w:val="both"/>
        <w:rPr>
          <w:rFonts w:ascii="Calibri" w:hAnsi="Calibri" w:cs="Calibri"/>
        </w:rPr>
      </w:pPr>
      <w:bookmarkStart w:id="1" w:name="_Hlk233969137"/>
      <w:r w:rsidRPr="002A70FD">
        <w:rPr>
          <w:rFonts w:ascii="Calibri" w:hAnsi="Calibri" w:cs="Calibri"/>
          <w:b/>
          <w:bCs/>
        </w:rPr>
        <w:t>ΓΕΩΡΓΙΑ ΑΓΓΕΛΙΔΑΚΗ (Νομική Σύμβουλος της Ελληνικής Συνομοσπονδίας Εμπορίου και Επιχειρηματικότητας (ΕΣΕΕ)):</w:t>
      </w:r>
      <w:r w:rsidRPr="002A70FD">
        <w:rPr>
          <w:rFonts w:ascii="Calibri" w:hAnsi="Calibri" w:cs="Calibri"/>
        </w:rPr>
        <w:t xml:space="preserve"> </w:t>
      </w:r>
      <w:bookmarkEnd w:id="1"/>
      <w:r w:rsidRPr="002A70FD">
        <w:rPr>
          <w:rFonts w:ascii="Calibri" w:hAnsi="Calibri" w:cs="Calibri"/>
        </w:rPr>
        <w:t xml:space="preserve">Καλημέρα. Ευχαριστούμε για την πρόσκληση. </w:t>
      </w:r>
    </w:p>
    <w:p w14:paraId="145DADDD"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Ανταποκριθήκαμε και σε ένα σύντομο χρονικό διάστημα και, πραγματικά, 4 οδηγίες. Είμαστε, λοιπόν, εδώ, για αυτό θα ήταν πολύ σημαντικό για μας σε ένα τόσο μεγάλο κείμενο νομοθετικό, με πάρα πολλές υποχρεώσεις, με πάρα πολλές οδηγίες που θα πρέπει να ενσωματωθούν, που αγγίζουν διάφορους τομείς, να είχαμε μια προηγούμενη αλληλεπίδραση και μια προηγούμενη επικοινωνία με την ομάδα της νομοπαρασκευαστική. Σίγουρα για όλους τους φορείς θα είναι πάρα πολύ πιο σημαντικό. </w:t>
      </w:r>
    </w:p>
    <w:p w14:paraId="68E3BDCA"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Αναμφίβολα το Δίκαιο, η Προστασία του Καταναλωτή και το Καταναλωτικό Δίκαιο είναι προς υπεράσπιση και ενίσχυσή του και από την άλλη πλευρά της αγοράς - που κι εμείς υποστηρίζουμε - κανόνες για την ενίσχυση της διαφάνειας, τις πληροφορίες και της ενημέρωσης που συνοδεύουν κι ένα αγαθό είτε και στη συσκευασία, διευκολύνουν τον καταναλωτή, διευκολύνουν τον επιχειρηματία. Προφανώς, όμως, τις ευθύνες του κατασκευαστή, έτσι ώστε ό,τι δοθούν στον έμπορο, αυτές θα ενσωματωθούν. </w:t>
      </w:r>
    </w:p>
    <w:p w14:paraId="03F4EBAB"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Αυτό, όμως, που θέλω να λάβουμε υπόψη μας και είναι πάρα πολύ σημαντικό, είναι το ότι έχει ειπωθεί ήδη και το ενισχύουμε κι εμείς ότι όλες αυτές οι υποχρεώσεις δημιουργούν ένα τεράστιο διοικητικό και οικονομικό βάρος στις επιχειρήσεις. Θα σταθώ με έναν πάρα πολύ θετικό παράδειγμα, πραγματικά, ένα πάρα πολύ θετικό παράδειγμα, το δικαίωμα της υπαναχώρησης, τονίζοντας ότι είναι το πιο αναγνωρίσιμο, το ευρέως διαδεδομένο, αυτό που, πραγματικά, έχει ενισχύσει την πίστη του καταναλωτή τόσο στην εσωτερική αγορά όσο και στην εθνική. Η Ενωσιακή Νομοθεσία είναι το ίδιο σε με τα κράτη-μέλη και, πραγματικά, είναι αυτό που έχει ενισχύσει την τάση για την αγορά γνωρίζοντας το θέμα της ανταπόκρισης, αλλά αναρωτιέμαι: Έχουμε στοιχεία το ότι «δεν έχει λειτουργήσει καλά»; Το αντίθετο. Λειτουργεί και πάρα πολύ καλά και σε περισσότερα δικαιώματα από αυτά που ο νόμος προβλέπει και είναι, ήδη, με έναν τρόπο απλό, με έναν τρόπο πρακτικό. Ο καταναλωτής μπορεί, απλά, να υπαναχωρήσει, απλά μπορεί να το δηλώσει. Ο έμπορος από την πλευρά του έχει πάρα πολλές άλλες υποχρεώσεις, προκειμένου να εξασφαλίσει αυτό το δικαίωμα. </w:t>
      </w:r>
    </w:p>
    <w:p w14:paraId="6601A735"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Φέρνω, λοιπόν, αυτό το θετικό παράδειγμα για το κουμπί της υπαναχώρησης. Εμείς, θα το βάλουμε, όλοι θα το βάλουμε, απλά, σας το επιδεικνύω σαν «ακόμα κάτι που, πρακτικά, επιβαρύνει τις επιχειρήσεις». Έχουν ήδη παρόχους, για αυτό, λοιπόν, χρειάζεται η μετάβαση. Ήδη έχουν να συναλλάσσονται παρόχους για την Ψηφιακή Κάρτα. Έχουμε το μεταβατικό στάδιο για το Ψηφιακό Δελτίο Αποστολής, το οποίο είναι μέχρι τον Οκτώβρη. </w:t>
      </w:r>
    </w:p>
    <w:p w14:paraId="2DE18A0C" w14:textId="1339D4C5" w:rsidR="0077173E" w:rsidRPr="002A70FD" w:rsidRDefault="0077173E" w:rsidP="00E75074">
      <w:pPr>
        <w:spacing w:after="0" w:line="276" w:lineRule="auto"/>
        <w:ind w:firstLine="720"/>
        <w:jc w:val="both"/>
        <w:rPr>
          <w:rFonts w:ascii="Calibri" w:hAnsi="Calibri" w:cs="Calibri"/>
        </w:rPr>
      </w:pPr>
      <w:r w:rsidRPr="002A70FD">
        <w:rPr>
          <w:rFonts w:ascii="Calibri" w:hAnsi="Calibri" w:cs="Calibri"/>
        </w:rPr>
        <w:t xml:space="preserve">Ιδανικά, θα ήταν η έναρξη ισχύος, όσων αφορά στις υποχρεώσεις της για τις επιχειρήσεις, μέχρι το τέλος του χρόνου. </w:t>
      </w:r>
    </w:p>
    <w:p w14:paraId="26E2EE70" w14:textId="77777777" w:rsidR="00E75074" w:rsidRDefault="00E75074" w:rsidP="00E75074">
      <w:pPr>
        <w:spacing w:after="0" w:line="276" w:lineRule="auto"/>
        <w:ind w:firstLine="720"/>
        <w:jc w:val="both"/>
        <w:rPr>
          <w:rFonts w:ascii="Calibri" w:hAnsi="Calibri" w:cs="Calibri"/>
        </w:rPr>
      </w:pPr>
      <w:r w:rsidRPr="002A70FD">
        <w:rPr>
          <w:rFonts w:ascii="Calibri" w:hAnsi="Calibri" w:cs="Calibri"/>
        </w:rPr>
        <w:t>Ένα χρονικό διάστημα, το οποίο θα είναι καλό, να ξεκινήσει, να προσαρμοστεί η αγορά, να μπορέσουν να ανακατασκευάσουν τις ιστοσελίδες τους, να ενημερωθούν οι επιχειρήσεις για όλες τις καινούργιες υποχρεώσεις και για πληροφόρηση που έχουν.</w:t>
      </w:r>
    </w:p>
    <w:p w14:paraId="7D35ACF0" w14:textId="34B535EF" w:rsidR="0077173E" w:rsidRPr="002A70FD" w:rsidRDefault="0077173E" w:rsidP="00E75074">
      <w:pPr>
        <w:spacing w:after="0" w:line="276" w:lineRule="auto"/>
        <w:ind w:firstLine="720"/>
        <w:jc w:val="both"/>
        <w:rPr>
          <w:rFonts w:ascii="Calibri" w:hAnsi="Calibri" w:cs="Calibri"/>
        </w:rPr>
      </w:pPr>
      <w:r w:rsidRPr="002A70FD">
        <w:rPr>
          <w:rFonts w:ascii="Calibri" w:hAnsi="Calibri" w:cs="Calibri"/>
        </w:rPr>
        <w:t>Θα θέλαμε και με το Υπουργείο, από κοινού, να συνδράμουμε ώστε να έχουμε πρότυπα, κατευθυντήριες οδηγίες, κατάρτιση κυρίως των επιχειρήσεων και των καταναλωτών για να υπάρχει μια πραγματικά ομαλή μετάβαση στο σύνολό του. Γίνονται επιπλέον υποχρεώσεις και στο φυσικό κατάστημα και απλά δεν θέλουμε… και έχοντας και το βάρος της απόδειξης για τον επιχειρηματία, για τον έμπορο, το οποίο του δημιουργεί προφανώς ένα επιπρόσθετο διοικητικό κόστος τεκμηρίωσης αναρωτιέμαι πώς μπορεί να επισημάνει και να αποδείξει τις πληροφορίες που δίνει. Είναι πρακτικό.</w:t>
      </w:r>
    </w:p>
    <w:p w14:paraId="0F387C76"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Δώστε μου μισό λεπτό. Ουσιαστικά είναι η παράταση του χρόνου αυτή τη στιγμή για τις υποχρεώσεις. Επίσης, όσον αφορά τις προσυμβατικές ενημερώσεις, βρίσκονται στο πρώτο μέρος, που έχει να κάνει με τους πιστωτικούς παρόχους, να είναι ξεκάθαρη η ευθύνη όταν ο έμπορος απλά προτείνει έναν τρόπο πληρωμής. Ποιος έχει την ευθύνη για την ενημέρωση και για την πιστοληπτική ικανότητα. Να μη δημιουργούνται αντιστοιχίες. Αυτά.</w:t>
      </w:r>
    </w:p>
    <w:p w14:paraId="050B655B"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Έχετε ολοκληρώσει;</w:t>
      </w:r>
    </w:p>
    <w:p w14:paraId="213C0729"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rPr>
        <w:t xml:space="preserve">ΓΕΩΡΓΙΑ ΑΓΓΕΛΙΔΑΚΗ (Νομική Σύμβουλος της Ελληνικής Συνομοσπονδίας Εμπορίου και Επιχειρηματικότητας (ΕΣΕΕ)):  </w:t>
      </w:r>
      <w:r w:rsidRPr="002A70FD">
        <w:rPr>
          <w:rFonts w:ascii="Calibri" w:hAnsi="Calibri" w:cs="Calibri"/>
        </w:rPr>
        <w:t>Ναι. Ευχαριστώ.</w:t>
      </w:r>
    </w:p>
    <w:p w14:paraId="16EB8517"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Ωραία. Κι εμείς ευχαριστούμε. Δίνουμε τον λόγο, μέσω </w:t>
      </w:r>
      <w:r w:rsidRPr="002A70FD">
        <w:rPr>
          <w:rFonts w:ascii="Calibri" w:hAnsi="Calibri" w:cs="Calibri"/>
          <w:lang w:val="en-US"/>
        </w:rPr>
        <w:t>Webex</w:t>
      </w:r>
      <w:r w:rsidRPr="002A70FD">
        <w:rPr>
          <w:rFonts w:ascii="Calibri" w:hAnsi="Calibri" w:cs="Calibri"/>
        </w:rPr>
        <w:t>, στον κ. Απόστολο Σίσκο, μέλος του Διοικητικού Συμβουλίου του Εμπορικού και Βιομηχανικού Επιμελητηρίου Αθηνών (ΕΒΕΑ).</w:t>
      </w:r>
    </w:p>
    <w:p w14:paraId="645D8AFC"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rPr>
        <w:t>ΑΠΟΣΤΟΛΟΣ ΣΙΣΚΟΣ (Μέλος του ΔΣ  του Εμπορικού και Βιομηχανικού Επιμελητηρίου Αθηνών (ΕΒΕΑ)):</w:t>
      </w:r>
      <w:r w:rsidRPr="002A70FD">
        <w:rPr>
          <w:rFonts w:ascii="Calibri" w:hAnsi="Calibri" w:cs="Calibri"/>
          <w:bCs/>
        </w:rPr>
        <w:t xml:space="preserve"> </w:t>
      </w:r>
      <w:r w:rsidRPr="002A70FD">
        <w:rPr>
          <w:rFonts w:ascii="Calibri" w:hAnsi="Calibri" w:cs="Calibri"/>
        </w:rPr>
        <w:t>Καλημέρα. Ευχαριστώ για την κατανόησή σας στην καθυστερημένη μου παρουσίαση. Συνδέομαι από το κινητό, δυστυχώς, λόγω διακοπής ρεύματος. Οπότε θα κλείσω την κάμερα.</w:t>
      </w:r>
    </w:p>
    <w:p w14:paraId="73A9D842"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Ευχαριστούμε για την πρόσκληση. Η παρέμβασή μας θα είναι στα άρθρα στο μέρος Γ. Θέλουμε συνεπώς να αναφερθούμε στα άρθρα 79 και 80. Θα προτείναμε να αποφευχθεί η θέσπιση πρόσθετων εθνικών απαιτήσεων, πέραν των όσων προβλέπει ή θα προβλέπει το ενωσιακό πλαίσιο, γιατί ακόμα δεν είναι ξεκάθαρο και να διασφαλιστεί ότι με τις Υπουργικές Αποφάσεις που θα εκδοθούν ώστε να εξειδικευθούν τα σημεία εφαρμογής του νόμου αυτά να εκδοθούν έγκαιρα και να υπάρχει σαφήνεια ως προς την υποχρεώσεις συμμόρφωσης των επιχειρήσεων. Ως ΕΒΕΑ, θεωρούμε σημαντικό να αξιοποιηθεί η συνεργασία μεταξύ μικρομεσαίων επιχειρήσεων που συχνά δεν διαθέτουν τα εξειδικευμένα νομικά και τεχνικά τμήματα για να ικανοποιήσουν τις κανονιστικές τους υποχρεώσεις.</w:t>
      </w:r>
    </w:p>
    <w:p w14:paraId="55DA5FB3"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Ως προς το άρθρο 81, θεωρούμε χρήσιμο το Υπουργείο, σε συνεργασία με τα Επιμελητήρια και με το ΕΒΕΑ, να εκδώσει ενημερωτικό υλικό με παραπομπές στα πρότυπα και να υπάρχουν παραδείγματα συμμόρφωσης για τα εκάστοτε προϊόντα για να μην υπάρχει παρερμηνεία για το τι θεωρούμε συμμόρφωση.</w:t>
      </w:r>
    </w:p>
    <w:p w14:paraId="35963C75"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Σχετικά με το άρθρο 85, θεωρούμε ότι η εφαρμογή των νέων εντύπων και σημάτων ενδέχεται να απαιτήσει προσαρμογές σε συσκευασίες, ιστοσελίδες και ηλεκτρονικά καταστήματα. Σε πολλές επιχειρήσεις, ιδίως μικρομεσαίες, οι προσαρμογές αυτές συνεπάγονται οργανωτικό και οικονομικό κόστος, άρα, θα πρέπει να υπάρχει και ένας τρόπος βοήθειας ώστε να μπορέσουμε να πετύχουμε αυτή τη συμμόρφωση που απαιτεί το υπό ψήφιση νομοσχέδιο.</w:t>
      </w:r>
    </w:p>
    <w:p w14:paraId="725A4ADA" w14:textId="77777777" w:rsidR="0077173E" w:rsidRPr="002A70FD" w:rsidRDefault="0077173E" w:rsidP="002A70FD">
      <w:pPr>
        <w:spacing w:after="0" w:line="276" w:lineRule="auto"/>
        <w:jc w:val="both"/>
        <w:rPr>
          <w:rFonts w:ascii="Calibri" w:hAnsi="Calibri" w:cs="Calibri"/>
        </w:rPr>
      </w:pPr>
    </w:p>
    <w:p w14:paraId="7A8CFE09" w14:textId="77777777" w:rsidR="00E75074" w:rsidRPr="002A70FD" w:rsidRDefault="00E75074" w:rsidP="00E75074">
      <w:pPr>
        <w:spacing w:after="0" w:line="276" w:lineRule="auto"/>
        <w:ind w:firstLine="720"/>
        <w:jc w:val="both"/>
        <w:rPr>
          <w:rFonts w:ascii="Calibri" w:hAnsi="Calibri" w:cs="Calibri"/>
        </w:rPr>
      </w:pPr>
      <w:r w:rsidRPr="002A70FD">
        <w:rPr>
          <w:rFonts w:ascii="Calibri" w:hAnsi="Calibri" w:cs="Calibri"/>
        </w:rPr>
        <w:t xml:space="preserve">Για τα άρθρα 86 και 89, περιβαλλοντικοί ισχυρισμοί, σήματα βιωσιμότητας και απαγόρευσης, είναι σημαντικό να ληφθεί υπόψη ότι υπάρχει πληθώρα και ανομοιογένεια διαθέσιμων σημάτων και συστημάτων τα οποία προκαλούν σύγχυση στους προμηθευτές και προφανώς στους καταναλωτές και δυσχεραίνουν την ομαλή και ασφαλή εφαρμογή του νέου πλαισίου. Άρα, ως ΕΒΕΑ, θεωρούμε ότι η αναγνώριση φορέων που διενεργούν τον υποχρεωτικό ανεξάρτητο έλεγχο συμμόρφωσης πρέπει να είναι σαφής και πρέπει να είναι οι φορείς αυτοί διαπιστευμένοι από το Εθνικό Σύστημα Διαπίστευσης, σύμφωνα με τις απαιτήσεις του κανονισμού 765 και κατά περίπτωση να εφαρμόζονται τα αντίστοιχα αναγνωρισμένα διεθνώς πρότυπα </w:t>
      </w:r>
      <w:r w:rsidRPr="002A70FD">
        <w:rPr>
          <w:rFonts w:ascii="Calibri" w:hAnsi="Calibri" w:cs="Calibri"/>
          <w:lang w:val="en-US"/>
        </w:rPr>
        <w:t>ISO</w:t>
      </w:r>
      <w:r w:rsidRPr="002A70FD">
        <w:rPr>
          <w:rFonts w:ascii="Calibri" w:hAnsi="Calibri" w:cs="Calibri"/>
        </w:rPr>
        <w:t xml:space="preserve"> 17065 ή </w:t>
      </w:r>
      <w:r w:rsidRPr="002A70FD">
        <w:rPr>
          <w:rFonts w:ascii="Calibri" w:hAnsi="Calibri" w:cs="Calibri"/>
          <w:lang w:val="en-US"/>
        </w:rPr>
        <w:t>ISO</w:t>
      </w:r>
      <w:r w:rsidRPr="002A70FD">
        <w:rPr>
          <w:rFonts w:ascii="Calibri" w:hAnsi="Calibri" w:cs="Calibri"/>
        </w:rPr>
        <w:t xml:space="preserve"> 17029.</w:t>
      </w:r>
    </w:p>
    <w:p w14:paraId="6327C7B7"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Με τον τρόπο αυτό υπάρχει σαφήνεια ως προς τι θεωρούμε ένα </w:t>
      </w:r>
      <w:r w:rsidRPr="002A70FD">
        <w:rPr>
          <w:rFonts w:ascii="Calibri" w:hAnsi="Calibri" w:cs="Calibri"/>
          <w:lang w:val="en-US"/>
        </w:rPr>
        <w:t>claim</w:t>
      </w:r>
      <w:r w:rsidRPr="002A70FD">
        <w:rPr>
          <w:rFonts w:ascii="Calibri" w:hAnsi="Calibri" w:cs="Calibri"/>
        </w:rPr>
        <w:t xml:space="preserve"> περιβαλλοντικό και να είναι ξεκάθαρο και στις επιχειρήσεις και στους καταναλωτές ποιο είναι το ζητούμενο. Άρα, εάν το Υπουργείο αποφασίσει ότι με μια υπουργική απόφαση θα πρέπει να θεσπιστεί ένα εθνικό σύστημα πιστοποίησης ή ένα εθελοντικό σύστημα βιωσιμότητας θα πρέπει σε αυτό να τηρείται η αρχή της αναλογικότητας και της προσαρμογής στις ιδιαιτερότητες της ελληνικής οικονομίας, των προϊόντων, των καταναλωτών και των όρων της διαφάνειας. Θεωρούμε σημαντικό ότι οι οποιοιδήποτε περιβαλλοντικοί ισχυρισμοί για να έχουν κάποια αξία και για να μην υπάρχει πραγματικά παραπλάνηση του καταναλωτικού κοινού και νόθευση του ανταγωνισμού θα πρέπει όλα αυτά να είναι επαληθεύσιμα από ένα ανεξάρτητο διαπιστευμένο τρίτο φορέα. </w:t>
      </w:r>
    </w:p>
    <w:p w14:paraId="082594FF"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Ζητούμε, επίσης, να υπάρξει ένας χρόνος προσαρμογής, γιατί θεωρούμε μεγάλη αλλαγή αυτό στην προσέγγιση που έχουν αυτήν τη στιγμή οι επιχειρήσεις και να υπάρχει αναλογικότητα και να αξιοποιηθούν οι υφιστάμενοι ευρωπαϊκοί μηχανισμοί συνεργασίας, για την αντιμετώπιση των διασυνοριακών παραβάσεων. Υπάρχουν χώρες γύρω μας οι οποίες παράγουν προϊόντα και θα μπορούν, εάν δεν υπάρχει και αυτή η υποχρέωση τους, να τα εισάγουν στην ελληνική αγορά με σήματα τα οποία θα είναι αμφιβόλου ποιότητας και θα νοθεύουν τον ανταγωνισμό. </w:t>
      </w:r>
    </w:p>
    <w:p w14:paraId="24D1A220"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Συνοψίζοντας και κλείνοντας, θα ήθελα να πω ότι το ΕΒΕΑ προτείνει την αποφυγή των πρόσθετων εθνικών απαιτήσεων, πέραν του ενωσιακού πλαισίου, την αναλογική εφαρμογή των διατάξεων, ιδίως για τις μικρομεσαίες επιχειρήσεις, τη διάθεση το συντομότερο δυνατό υποστηρικτικού υλικού για την ενημέρωση των επιχειρήσεων, τον προσδιορισμό των αξιόπιστων συστημάτων πιστοποίησης που πληρούν τα κριτήρια του νόμου, την πρακτική και αναλογική διαχείριση των αποθεμάτων συσκευασιών και υλικών μάρκετινγκ που υπάρχουν αυτή τη στιγμή ήδη στην αγορά, την προστασία εμπορικά ευαίσθητων πληροφοριών κατά την εφαρμογή των διατάξεων, την ισότιμη εφαρμογή των κανόνων και φυσικά τη θέσπιση ενός εθνικού συστήματος πιστοποίησης ή εθελοντικού συστήματος βιωσιμότητας, στο οποίο θεωρούμε ότι το ΕΒΕΑ μπορεί να παίξει πάρα πολύ σημαντικό ρόλο. Είμαστε στη διάθεση του Υπουργείου Ανάπτυξης για περαιτέρω διάλογο και συνεργασία στην ανάπτυξη αυτού του σχεδίου. Σας ευχαριστώ.</w:t>
      </w:r>
    </w:p>
    <w:p w14:paraId="6B3D45D5" w14:textId="77777777" w:rsidR="000702D5" w:rsidRPr="002A70FD" w:rsidRDefault="0077173E" w:rsidP="002A70FD">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Έχουμε ολοκληρώσει τις παρεμβάσεις των εξωκοινοβουλευτικών προσώπων είτε διά της φυσικής τους παρουσίας είτε μέσω </w:t>
      </w:r>
      <w:r w:rsidRPr="002A70FD">
        <w:rPr>
          <w:rFonts w:ascii="Calibri" w:hAnsi="Calibri" w:cs="Calibri"/>
          <w:lang w:val="en-US"/>
        </w:rPr>
        <w:t>Webex</w:t>
      </w:r>
      <w:r w:rsidRPr="002A70FD">
        <w:rPr>
          <w:rFonts w:ascii="Calibri" w:hAnsi="Calibri" w:cs="Calibri"/>
        </w:rPr>
        <w:t xml:space="preserve">. </w:t>
      </w:r>
    </w:p>
    <w:p w14:paraId="0A974907" w14:textId="0BA309EA" w:rsidR="000702D5" w:rsidRPr="002A70FD" w:rsidRDefault="000702D5" w:rsidP="002A70FD">
      <w:pPr>
        <w:spacing w:after="0" w:line="276" w:lineRule="auto"/>
        <w:ind w:firstLine="720"/>
        <w:jc w:val="both"/>
        <w:rPr>
          <w:rFonts w:ascii="Calibri" w:hAnsi="Calibri" w:cs="Calibri"/>
        </w:rPr>
      </w:pPr>
      <w:r w:rsidRPr="002A70FD">
        <w:rPr>
          <w:rFonts w:ascii="Calibri" w:hAnsi="Calibri" w:cs="Calibri"/>
        </w:rPr>
        <w:t>Στο σημείο αυτό, η Πρόεδρος της Επιτροπής</w:t>
      </w:r>
      <w:r w:rsidR="00AA20EA">
        <w:rPr>
          <w:rFonts w:ascii="Calibri" w:hAnsi="Calibri" w:cs="Calibri"/>
        </w:rPr>
        <w:t xml:space="preserve"> </w:t>
      </w:r>
      <w:r w:rsidRPr="002A70FD">
        <w:rPr>
          <w:rFonts w:ascii="Calibri" w:hAnsi="Calibri" w:cs="Calibri"/>
        </w:rPr>
        <w:t>έκανε τη</w:t>
      </w:r>
      <w:r w:rsidR="00AA20EA">
        <w:rPr>
          <w:rFonts w:ascii="Calibri" w:hAnsi="Calibri" w:cs="Calibri"/>
        </w:rPr>
        <w:t xml:space="preserve"> β</w:t>
      </w:r>
      <w:r w:rsidRPr="002A70FD">
        <w:rPr>
          <w:rFonts w:ascii="Calibri" w:hAnsi="Calibri" w:cs="Calibri"/>
        </w:rPr>
        <w:t xml:space="preserve">΄ ανάγνωση του καταλόγου των μελών της. Παρόντες ήταν οι Βουλευτές κ.κ.: Αθανασίου Χαράλαμπος, Αλεξοπούλου Χριστίνα, Αντωνίου Μαρία, Αραμπατζή Φωτεινή, Βασιλειάδης Βασίλειος (Λάκης), Βλάχος Γεώργιος, Γιόγιακας Βασίλειος, Ζεμπίλης Αθανάσιος, Καππάτος Παναγής, Καράογλου </w:t>
      </w:r>
      <w:r w:rsidRPr="002A70FD">
        <w:rPr>
          <w:rFonts w:ascii="Calibri" w:hAnsi="Calibri" w:cs="Calibri"/>
        </w:rPr>
        <w:lastRenderedPageBreak/>
        <w:t xml:space="preserve">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Λεονταρίδης Θεόφιλος, Μπαραλιάκος Ξενοφών (Φώντας), Παναγιωτόπουλος Νικόλαος, Παπαδόπουλος Μιχαήλ (Μιχάλης), Παπακώστα – Παλιούρα Αικατερίνη (Κατερίνα), Παπάς Θεοφάνης (Φάνης), Πέτσας Στυλιανός (Στέλιος), Σενετάκης Μάξιμος, Σκρέκας Κωνσταντίνος, Σταϊκούρας Χρήστος, Σταμενίτης Διονύσιος, Στύλιος Γεώργιος, Φόρτωμας Φίλιππος, Μπουκώρος Χρήστος, </w:t>
      </w:r>
      <w:r w:rsidR="00CA38E3">
        <w:rPr>
          <w:rFonts w:ascii="Calibri" w:hAnsi="Calibri" w:cs="Calibri"/>
        </w:rPr>
        <w:t>Βατσινά Ελένη,</w:t>
      </w:r>
      <w:r w:rsidRPr="002A70FD">
        <w:rPr>
          <w:rFonts w:ascii="Calibri" w:hAnsi="Calibri" w:cs="Calibri"/>
        </w:rPr>
        <w:t>Νικολαΐδης Αναστάσιος (Τάσος), Παρασύρης Φραγκίσκος (Φρέντυ), Πουλάς Ανδρέας, Χνάρης Εμμανουήλ, Ζαμπάρας Μιλτιάδης (Μίλτος), Κόκκαλης Βασίλειος, Μαμουλάκης Χαράλαμπος (Χάρης), Μεϊκόπουλος Αλέξανδρος, Παππάς Νικόλαος, Τσοκάνης Χρήστος, Συντυχάκης Εμμανουήλ, Δελής Ιωάννης, Μεταξάς Κωνσταντίνος Βασίλειος, Μπούμπας Κωνσταντίνος, Χήτας Κωνσταντίνος, Δελβερούδης Κομνηνός, Τσιρώνης Σπυρίδων, Καζαμίας Αλέξανδρος, Κεφαλά Γεωργία (Τζώρτζια), Αυλωνίτης Αλέξανδρος – Χρήστος, Ζεϊμπέκ Χουσεΐν, Κόντης Ιωάννης, Πούλου Παναγιού (Γιώτα), Τζάκρη Θεοδώρα, Χαλκιάς Αθανάσιος και Χαρίτσης Αλέξανδρος (Αλέξης).</w:t>
      </w:r>
    </w:p>
    <w:p w14:paraId="7167CBED" w14:textId="77777777" w:rsidR="000702D5" w:rsidRPr="002A70FD" w:rsidRDefault="000702D5" w:rsidP="002A70FD">
      <w:pPr>
        <w:spacing w:after="0" w:line="276" w:lineRule="auto"/>
        <w:ind w:firstLine="720"/>
        <w:jc w:val="both"/>
        <w:rPr>
          <w:rFonts w:ascii="Calibri" w:hAnsi="Calibri" w:cs="Calibri"/>
        </w:rPr>
      </w:pPr>
    </w:p>
    <w:p w14:paraId="194574E7" w14:textId="68D93F8C"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Πριν δώσω το λόγο στους Εισηγητές και Ειδικούς Αγορητές, για την υποβολή των σχετικών ερωτημάτων προς τους φορείς, επιτρέψτε μου να κάνω μια επισκόπηση των φορέων που έχουν κληθεί και δεν παρέστησαν είτε δεν παρέστησαν και έχουν στείλει το σχετικό υπόμνημα. Η Κεντρική Ένωση Επιμελητηρίων Ελλάδος δεν απάντησε στην πρόσκληση και δεν έχει αποστείλει υπόμνημα. Η Κεντρική Ένωση Δήμων Ελλάδος, προφορικά απάντησε ότι δεν θα παραστεί, το Εμπορικό και Βιομηχανικό Επιμελητήριο Θεσσαλονίκης, ομοίως. Η Ανεξάρτητη Αρχή Ελέγχου Αγοράς και Προστασίας του Καταναλωτή, δεν παρέστη, αλλά έχει αποστείλει υπόμνημα. Η Εθνική Συνομοσπονδία Ατόμων με Αναπηρία, δήλωσε ότι δεν θα παραστεί εκπρόσωπος, δεν έχει αποσταλεί υπόμνημα. Η Εθνική Αρχή Διαφάνειας, έχει αποστείλει υπόμνημα. Το Ναυτικό Επιμελητήριο έχει στείλει υπόμνημα. Η </w:t>
      </w:r>
      <w:r w:rsidRPr="002A70FD">
        <w:rPr>
          <w:rFonts w:ascii="Calibri" w:hAnsi="Calibri" w:cs="Calibri"/>
          <w:lang w:val="en-US"/>
        </w:rPr>
        <w:t>WWF</w:t>
      </w:r>
      <w:r w:rsidRPr="002A70FD">
        <w:rPr>
          <w:rFonts w:ascii="Calibri" w:hAnsi="Calibri" w:cs="Calibri"/>
        </w:rPr>
        <w:t xml:space="preserve"> Ελλάδος δεν θα παραστεί εκπρόσωπος και ούτε έχει αποσταλεί υπόμνημα και τέλος σε ότι αφορά την Ένωση Ελλήνων Εφοπλιστών εστάλη το σχετικό υπόμνημα. Να επαναλάβω ότι τα υπομνήματα των φορέων έχουν αποσταλεί στα </w:t>
      </w:r>
      <w:r w:rsidRPr="002A70FD">
        <w:rPr>
          <w:rFonts w:ascii="Calibri" w:hAnsi="Calibri" w:cs="Calibri"/>
          <w:lang w:val="en-US"/>
        </w:rPr>
        <w:t>mail</w:t>
      </w:r>
      <w:r w:rsidRPr="002A70FD">
        <w:rPr>
          <w:rFonts w:ascii="Calibri" w:hAnsi="Calibri" w:cs="Calibri"/>
        </w:rPr>
        <w:t xml:space="preserve"> των Εισηγητών, των Ειδικών Αγορητών και όλων των μελών της Επιτροπής μας και βεβαίως στην ηγεσία του Υπουργείου Ανάπτυξης. </w:t>
      </w:r>
    </w:p>
    <w:p w14:paraId="5114D705" w14:textId="77777777" w:rsidR="00E75074" w:rsidRDefault="0077173E" w:rsidP="00E75074">
      <w:pPr>
        <w:spacing w:after="0" w:line="276" w:lineRule="auto"/>
        <w:ind w:firstLine="720"/>
        <w:jc w:val="both"/>
        <w:rPr>
          <w:rFonts w:ascii="Calibri" w:hAnsi="Calibri" w:cs="Calibri"/>
        </w:rPr>
      </w:pPr>
      <w:r w:rsidRPr="002A70FD">
        <w:rPr>
          <w:rFonts w:ascii="Calibri" w:hAnsi="Calibri" w:cs="Calibri"/>
        </w:rPr>
        <w:t>Τον λόγο έχει ο κ. Μπουκώρος.</w:t>
      </w:r>
      <w:bookmarkStart w:id="2" w:name="_Hlk233969597"/>
    </w:p>
    <w:p w14:paraId="4D6ED572" w14:textId="77777777" w:rsidR="00E75074" w:rsidRDefault="00E75074" w:rsidP="00E75074">
      <w:pPr>
        <w:spacing w:after="0" w:line="276" w:lineRule="auto"/>
        <w:ind w:firstLine="720"/>
        <w:jc w:val="both"/>
        <w:rPr>
          <w:rFonts w:ascii="Calibri" w:hAnsi="Calibri" w:cs="Calibri"/>
        </w:rPr>
      </w:pPr>
      <w:r w:rsidRPr="002A70FD">
        <w:rPr>
          <w:rFonts w:ascii="Calibri" w:hAnsi="Calibri" w:cs="Calibri"/>
          <w:b/>
          <w:bCs/>
        </w:rPr>
        <w:t xml:space="preserve">ΧΡΗΣΤΟΣ ΜΠΟΥΚΩΡΟΣ  (Εισηγητής της Πλειοψηφίας): </w:t>
      </w:r>
      <w:bookmarkEnd w:id="2"/>
      <w:r w:rsidRPr="002A70FD">
        <w:rPr>
          <w:rFonts w:ascii="Calibri" w:hAnsi="Calibri" w:cs="Calibri"/>
        </w:rPr>
        <w:t xml:space="preserve">Κυρία Πρόεδρε, παρθικά, διαδικαστικά θα ήθελα να βάλω κάποια ζητήματα  μιας και διαφαίνεται η πλήξη σε σύντομο χρονικό διάστημα της συνεδρίασης, ώστε  να διερευνήσουμε σε συνεννόηση με τα υπόλοιπα κόμματα, αν μπορούμε να επισπεύσουμε κατά μία έστω ώρα την επόμενη συνεδρίαση. </w:t>
      </w:r>
    </w:p>
    <w:p w14:paraId="2CD7550A" w14:textId="77777777" w:rsidR="00E75074" w:rsidRDefault="00E75074" w:rsidP="00E75074">
      <w:pPr>
        <w:spacing w:after="0" w:line="276" w:lineRule="auto"/>
        <w:ind w:firstLine="720"/>
        <w:jc w:val="both"/>
        <w:rPr>
          <w:rFonts w:ascii="Calibri" w:hAnsi="Calibri" w:cs="Calibri"/>
        </w:rPr>
      </w:pPr>
      <w:r w:rsidRPr="002A70FD">
        <w:rPr>
          <w:rFonts w:ascii="Calibri" w:hAnsi="Calibri" w:cs="Calibri"/>
        </w:rPr>
        <w:t xml:space="preserve"> </w:t>
      </w:r>
      <w:bookmarkStart w:id="3" w:name="_Hlk233970351"/>
      <w:r w:rsidRPr="002A70FD">
        <w:rPr>
          <w:rFonts w:ascii="Calibri" w:hAnsi="Calibri" w:cs="Calibri"/>
          <w:b/>
          <w:bCs/>
        </w:rPr>
        <w:t>ΦΩΤΕΙΝΗ ΑΡΑΜΠΑΤΖΗ (Πρόεδρος της Επιτροπής):</w:t>
      </w:r>
      <w:r w:rsidRPr="002A70FD">
        <w:rPr>
          <w:rFonts w:ascii="Calibri" w:hAnsi="Calibri" w:cs="Calibri"/>
        </w:rPr>
        <w:t xml:space="preserve"> </w:t>
      </w:r>
      <w:bookmarkEnd w:id="3"/>
      <w:r w:rsidRPr="002A70FD">
        <w:rPr>
          <w:rFonts w:ascii="Calibri" w:hAnsi="Calibri" w:cs="Calibri"/>
        </w:rPr>
        <w:t>Έχουμε πει, έχουμε συνεννοηθεί και με την ηγεσία του Υπουργείου, να ξεκινήσουμε στις την επόμενη  συνεδρίαση.</w:t>
      </w:r>
      <w:r w:rsidRPr="00E75074">
        <w:rPr>
          <w:rFonts w:ascii="Calibri" w:hAnsi="Calibri" w:cs="Calibri"/>
          <w:b/>
          <w:bCs/>
        </w:rPr>
        <w:t xml:space="preserve"> </w:t>
      </w:r>
    </w:p>
    <w:p w14:paraId="23E03856" w14:textId="77777777" w:rsidR="00E75074" w:rsidRDefault="00E75074" w:rsidP="00E75074">
      <w:pPr>
        <w:spacing w:after="0" w:line="276" w:lineRule="auto"/>
        <w:ind w:firstLine="720"/>
        <w:jc w:val="both"/>
        <w:rPr>
          <w:rFonts w:ascii="Calibri" w:hAnsi="Calibri" w:cs="Calibri"/>
        </w:rPr>
      </w:pPr>
      <w:r w:rsidRPr="00E75074">
        <w:rPr>
          <w:rFonts w:ascii="Calibri" w:hAnsi="Calibri" w:cs="Calibri"/>
          <w:b/>
          <w:bCs/>
        </w:rPr>
        <w:t xml:space="preserve">ΧΡΗΣΤΟΣ ΜΠΟΥΚΩΡΟΣ (Εισηγητής της Πλειοψηφίας): </w:t>
      </w:r>
      <w:r w:rsidRPr="00E75074">
        <w:rPr>
          <w:rFonts w:ascii="Calibri" w:hAnsi="Calibri" w:cs="Calibri"/>
        </w:rPr>
        <w:t xml:space="preserve">Ωραία, χαίρομε που  ικανοποιούνται τα αιτήματα πριν τα θέσουμε. Εν πάση περιπτώσει, θα μπορούσαμε να πούμε πολλά για τον τρόπο συνεδριάσεων και ακρόασης της  Επιτροπής φορέων κυρία Πρόεδρε, αλλά ας το αφήσουμε για μία ακόμη φορά. </w:t>
      </w:r>
    </w:p>
    <w:p w14:paraId="4CFADAEE" w14:textId="26EE6D34" w:rsidR="0077173E" w:rsidRPr="002A70FD" w:rsidRDefault="00E75074" w:rsidP="00E75074">
      <w:pPr>
        <w:spacing w:after="0" w:line="276" w:lineRule="auto"/>
        <w:ind w:firstLine="720"/>
        <w:jc w:val="both"/>
        <w:rPr>
          <w:rFonts w:ascii="Calibri" w:hAnsi="Calibri" w:cs="Calibri"/>
        </w:rPr>
      </w:pPr>
      <w:r w:rsidRPr="00E75074">
        <w:rPr>
          <w:rFonts w:ascii="Calibri" w:hAnsi="Calibri" w:cs="Calibri"/>
        </w:rPr>
        <w:t>Δεν έχω ιδιαίτερα ερωτήματα, μόνο στον κ. Πιλάτη, ο οποίος μας έκανε την τιμή να παραβρεθεί όπως και ελάχιστοι εκ των εκπροσώπων φορέων, όπως η Νομική Σύμβουλος της Ομοσπονδίας Εμπορίου και οι Εκπρόσωποι της Επιτροπής Ανταγωνισμού.</w:t>
      </w:r>
    </w:p>
    <w:p w14:paraId="5718966A" w14:textId="2F030A01" w:rsidR="0077173E" w:rsidRPr="002A70FD" w:rsidRDefault="0077173E" w:rsidP="007D3919">
      <w:pPr>
        <w:spacing w:after="0" w:line="276" w:lineRule="auto"/>
        <w:ind w:firstLine="720"/>
        <w:jc w:val="both"/>
        <w:rPr>
          <w:rFonts w:ascii="Calibri" w:hAnsi="Calibri" w:cs="Calibri"/>
        </w:rPr>
      </w:pPr>
      <w:r w:rsidRPr="002A70FD">
        <w:rPr>
          <w:rFonts w:ascii="Calibri" w:hAnsi="Calibri" w:cs="Calibri"/>
        </w:rPr>
        <w:t xml:space="preserve">Διότι ξέρετε τι συμβαίνει κυρία Πρόεδρε, όταν καλούμε τους φορείς, δεν έρχονται και όταν δεν τους καλούμε διαμαρτύρονται, για να μη λέμε σε αυτή τη χώρα ότι φταίνε για όλα οι βουλευτές και οι τριακόσιοι και τα λοιπά, και τα λοιπά. Κι αν είναι εν πάση περιπτώσει, ας κάνουμε την τηλεδιασκέψεις, ας μην κάνουμε συνεδριάσεις. </w:t>
      </w:r>
    </w:p>
    <w:p w14:paraId="654F5159" w14:textId="77777777" w:rsidR="0077173E" w:rsidRPr="002A70FD" w:rsidRDefault="0077173E" w:rsidP="007D3919">
      <w:pPr>
        <w:spacing w:after="0" w:line="276" w:lineRule="auto"/>
        <w:ind w:firstLine="720"/>
        <w:jc w:val="both"/>
        <w:rPr>
          <w:rFonts w:ascii="Calibri" w:hAnsi="Calibri" w:cs="Calibri"/>
        </w:rPr>
      </w:pPr>
      <w:r w:rsidRPr="002A70FD">
        <w:rPr>
          <w:rFonts w:ascii="Calibri" w:hAnsi="Calibri" w:cs="Calibri"/>
        </w:rPr>
        <w:t>Κύριε Πιλάτη, είπατε κάτι το οποίο πράγματι και εγώ χθες θεώρησα ότι η θέσπιση πλαφόν, κατ’ αρχάς να πούμε ότι μιλάμε για νέες δανειακές συμβάσεις που θα συναφθούν μετά την 20η Νοεμβρίου του 2026 και θεσπίζονται ανώτατα όρια επιβάρυνσης. Έχετε υπόψη σας για αυτού του τύπου τα δάνεια καταναλωτικά, επισκευάστηκα, που συνήθως έχουν μια μεγαλύτερη επιβάρυνση, αν ισχύει πλαφόν και σε τι ύψος στις υπόλοιπες ευρωπαϊκές χώρες; Διότι, εδώ λέμε για μια επιβάρυνση της τάξεως έως 60%,  στην τετραετή δανειακή σύμβαση, έως 70%,  στην οκταετή δανειακή σύμβαση και έως 75%, ανεξαρτήτως χρονικού ορίου της δανειακής συμβάσεως. Έχετε σαν Ομοσπονδία Καταναλωτών κάποια εικόνα του τι συμβαίνει για του συγκεκριμένου τύπου τα δάνεια στις υπόλοιπες ευρωπαϊκές χώρες;</w:t>
      </w:r>
    </w:p>
    <w:p w14:paraId="2EF0B24D" w14:textId="77777777" w:rsidR="0077173E" w:rsidRPr="002A70FD" w:rsidRDefault="0077173E" w:rsidP="007D3919">
      <w:pPr>
        <w:spacing w:after="0" w:line="276" w:lineRule="auto"/>
        <w:ind w:firstLine="720"/>
        <w:jc w:val="both"/>
        <w:rPr>
          <w:rFonts w:ascii="Calibri" w:hAnsi="Calibri" w:cs="Calibri"/>
        </w:rPr>
      </w:pPr>
      <w:r w:rsidRPr="002A70FD">
        <w:rPr>
          <w:rFonts w:ascii="Calibri" w:hAnsi="Calibri" w:cs="Calibri"/>
        </w:rPr>
        <w:t xml:space="preserve"> Δηλαδή, πράγματι εμείς το παρουσιάζουμε ως θετικό και εγώ στην εισήγησή μου χθες το παρουσίασα ως θετικό, έχοντας υπόψη μου, τις προηγούμενες δεκαετίες ότι αυτού του τύπου τα δάνεια, πολλαπλασιαζόταν. </w:t>
      </w:r>
    </w:p>
    <w:p w14:paraId="62F50E2F" w14:textId="77777777" w:rsidR="0077173E" w:rsidRPr="002A70FD" w:rsidRDefault="0077173E" w:rsidP="007D3919">
      <w:pPr>
        <w:spacing w:after="0" w:line="276" w:lineRule="auto"/>
        <w:ind w:firstLine="720"/>
        <w:jc w:val="both"/>
        <w:rPr>
          <w:rFonts w:ascii="Calibri" w:hAnsi="Calibri" w:cs="Calibri"/>
        </w:rPr>
      </w:pPr>
      <w:r w:rsidRPr="002A70FD">
        <w:rPr>
          <w:rFonts w:ascii="Calibri" w:hAnsi="Calibri" w:cs="Calibri"/>
        </w:rPr>
        <w:t>Δηλαδή, πλήρωνε ο καταναλωτής, τρεις και τέσσερις φορές το δάνειο από  μια πιστωτική κάρτα, ένα καταναλωτικό δάνειο και βασικό δάνειο, για να μην πάω παλιότερα τι γινόταν με τα λεγόμενα διακοποδάνεια και τα λοιπά. Εκεί γινόταν πάρτι των πιστωτών, έτσι;</w:t>
      </w:r>
    </w:p>
    <w:p w14:paraId="6E2E1596" w14:textId="77777777" w:rsidR="0077173E" w:rsidRDefault="0077173E" w:rsidP="007D3919">
      <w:pPr>
        <w:spacing w:after="0" w:line="276" w:lineRule="auto"/>
        <w:ind w:firstLine="720"/>
        <w:jc w:val="both"/>
        <w:rPr>
          <w:rFonts w:ascii="Calibri" w:hAnsi="Calibri" w:cs="Calibri"/>
        </w:rPr>
      </w:pPr>
      <w:r w:rsidRPr="002A70FD">
        <w:rPr>
          <w:rFonts w:ascii="Calibri" w:hAnsi="Calibri" w:cs="Calibri"/>
        </w:rPr>
        <w:t xml:space="preserve"> Άρα, η θέσπιση ενός ορίου και μάλιστα, για δάνεια έως 100.000 ευρώ. Τι  συγκεκριμένη πρόταση έχετε και τι  συγκεκριμένα στοιχεία  έχετε από τις υπόλοιπες χώρες της ευρωζώνης;</w:t>
      </w:r>
    </w:p>
    <w:p w14:paraId="52CFBEE9" w14:textId="6EBD7889" w:rsidR="007D3919" w:rsidRPr="002A70FD" w:rsidRDefault="007D3919" w:rsidP="007D3919">
      <w:pPr>
        <w:spacing w:after="0" w:line="276" w:lineRule="auto"/>
        <w:ind w:firstLine="720"/>
        <w:jc w:val="both"/>
        <w:rPr>
          <w:rFonts w:ascii="Calibri" w:hAnsi="Calibri" w:cs="Calibri"/>
        </w:rPr>
      </w:pPr>
      <w:r>
        <w:rPr>
          <w:rFonts w:ascii="Calibri" w:hAnsi="Calibri" w:cs="Calibri"/>
        </w:rPr>
        <w:t>Ευχαριστώ κυρία Πρόεδρε.</w:t>
      </w:r>
    </w:p>
    <w:p w14:paraId="5729DF06" w14:textId="77777777" w:rsidR="0077173E" w:rsidRPr="002A70FD" w:rsidRDefault="0077173E" w:rsidP="007D3919">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Ωραία, ευχαριστώ. Λοιπόν, στο τέλος θα απαντήσετε θα συγκεντρώσετε τα ερωτήματα τα οποία απευθύνεται σε καθέναν και καθεμιά από εσάς και θα απαντήσετε συνολικά. Το λόγο έχει η Εισηγήτρια της Μειοψηφίας, η κυρία Ελένη Βατσινά.</w:t>
      </w:r>
    </w:p>
    <w:p w14:paraId="7C5DCE68" w14:textId="77777777" w:rsidR="0077173E" w:rsidRPr="002A70FD" w:rsidRDefault="0077173E" w:rsidP="007D3919">
      <w:pPr>
        <w:spacing w:after="0" w:line="276" w:lineRule="auto"/>
        <w:ind w:firstLine="720"/>
        <w:jc w:val="both"/>
        <w:rPr>
          <w:rFonts w:ascii="Calibri" w:hAnsi="Calibri" w:cs="Calibri"/>
        </w:rPr>
      </w:pPr>
      <w:r w:rsidRPr="002A70FD">
        <w:rPr>
          <w:rFonts w:ascii="Calibri" w:hAnsi="Calibri" w:cs="Calibri"/>
        </w:rPr>
        <w:t xml:space="preserve"> </w:t>
      </w:r>
      <w:r w:rsidRPr="002A70FD">
        <w:rPr>
          <w:rFonts w:ascii="Calibri" w:hAnsi="Calibri" w:cs="Calibri"/>
          <w:b/>
          <w:bCs/>
        </w:rPr>
        <w:t>ΕΛΕΝΗ ΒΑΤΣΙΝΑ (Εισηγήτρια της Μειοψηφίας):</w:t>
      </w:r>
      <w:r w:rsidRPr="002A70FD">
        <w:rPr>
          <w:rFonts w:ascii="Calibri" w:hAnsi="Calibri" w:cs="Calibri"/>
        </w:rPr>
        <w:t xml:space="preserve"> Ευχαριστώ, κυρία Πρόεδρε. Θα ξεκινήσω απευθύνοντας ερώτηση στην Ανεξάρτητη Αρχή Ελέγχου Αγοράς και Προστασίας του Καταναλωτή, παρόλο που όπως μας ενημέρωσε την κυρία Πρόεδρε δεν είναι σήμερα εδώ, αλλά θα στείλει υπόμνημα. Θα ήθελα, λοιπόν, να συμπεριλάβουν και τις απαντήσεις στην ερώτησή μας στο υπόμνημά τους. </w:t>
      </w:r>
    </w:p>
    <w:p w14:paraId="1BF6739D" w14:textId="77777777" w:rsidR="00CA38E3" w:rsidRDefault="0077173E" w:rsidP="00CA38E3">
      <w:pPr>
        <w:spacing w:after="0" w:line="276" w:lineRule="auto"/>
        <w:ind w:left="142" w:firstLine="709"/>
        <w:jc w:val="both"/>
        <w:rPr>
          <w:rFonts w:ascii="Calibri" w:hAnsi="Calibri" w:cs="Calibri"/>
        </w:rPr>
      </w:pPr>
      <w:r w:rsidRPr="002A70FD">
        <w:rPr>
          <w:rFonts w:ascii="Calibri" w:hAnsi="Calibri" w:cs="Calibri"/>
        </w:rPr>
        <w:t xml:space="preserve">Δύο ερωτήσεις. Λοιπόν, η μία έχει να κάνει με το άρθρο 90, όπου ουσιαστικά πλέον θα αναφέρονται και η εμπορική ονομασία των προϊόντων για τα οποία θα επιβάλλεται πρόστιμο. Έχει ζητηθεί η γνώμη σας για το ύψος του προστίμου πάνω από το οποίο θα επιβάλλεται η δημοσιότητα στα ως άνω στοιχεία, δηλαδή, για το ποσό των  50.000 χιλιάδων; Ποια είναι η γνώμη σας; </w:t>
      </w:r>
    </w:p>
    <w:p w14:paraId="66BEE371" w14:textId="577E1B9E" w:rsidR="00CA38E3" w:rsidRPr="002A70FD" w:rsidRDefault="00CA38E3" w:rsidP="00CA38E3">
      <w:pPr>
        <w:spacing w:after="0" w:line="276" w:lineRule="auto"/>
        <w:ind w:left="142" w:firstLine="709"/>
        <w:jc w:val="both"/>
        <w:rPr>
          <w:rFonts w:ascii="Calibri" w:hAnsi="Calibri" w:cs="Calibri"/>
        </w:rPr>
      </w:pPr>
      <w:r w:rsidRPr="002A70FD">
        <w:rPr>
          <w:rFonts w:ascii="Calibri" w:hAnsi="Calibri" w:cs="Calibri"/>
        </w:rPr>
        <w:t>Και κάτι ακόμα, διαβάσαμε κατά τη διαβούλευση ορισμένα σχόλια για τα ζητήματα προσωπικού της Αρχής πριν λίγους μήνες, μάλιστα ως παράταξη είχαμε κάνει και σχετική ερώτηση. Σε ποιο στάδιο βρίσκεται σήμερα η στελέχωση της Αρχής, οι αναγκαίες υποδομές και σε ποιο βαθμό αγγίζετε την πληρότητα της λειτουργίας σας; Σε ποια φάση βρίσκεται το οργανόγραμμα της Αρχής και γιατί καθυστερεί τόσο πολύ η συγκρότησή της; Λείπει ακόμα ο Υποδιοικητής; Το τελευταίο αυτό ίσως να μπορέσει να το απαντήσει και ο Υπουργός.</w:t>
      </w:r>
    </w:p>
    <w:p w14:paraId="7B38FAC4" w14:textId="558D0A25" w:rsidR="0077173E" w:rsidRPr="002A70FD" w:rsidRDefault="00CA38E3" w:rsidP="00CA38E3">
      <w:pPr>
        <w:spacing w:after="0" w:line="276" w:lineRule="auto"/>
        <w:ind w:firstLine="436"/>
        <w:jc w:val="both"/>
        <w:rPr>
          <w:rFonts w:ascii="Calibri" w:hAnsi="Calibri" w:cs="Calibri"/>
        </w:rPr>
      </w:pPr>
      <w:r w:rsidRPr="002A70FD">
        <w:rPr>
          <w:rFonts w:ascii="Calibri" w:hAnsi="Calibri" w:cs="Calibri"/>
        </w:rPr>
        <w:t xml:space="preserve"> </w:t>
      </w:r>
    </w:p>
    <w:p w14:paraId="3625D43A" w14:textId="77777777" w:rsidR="00CA38E3" w:rsidRDefault="00CA38E3" w:rsidP="002A70FD">
      <w:pPr>
        <w:spacing w:after="0" w:line="276" w:lineRule="auto"/>
        <w:ind w:left="142" w:firstLine="709"/>
        <w:jc w:val="both"/>
        <w:rPr>
          <w:rFonts w:ascii="Calibri" w:hAnsi="Calibri" w:cs="Calibri"/>
        </w:rPr>
      </w:pPr>
      <w:r w:rsidRPr="00CA38E3">
        <w:rPr>
          <w:rFonts w:ascii="Calibri" w:hAnsi="Calibri" w:cs="Calibri"/>
        </w:rPr>
        <w:t>Τώρα προς τις Καταναλωτικές Οργανώσεις. Το προηγούμενο διάστημα υπήρξε μια ολόκληρη επικοινωνιακή προσπάθεια από την Κυβέρνηση να μας πείσει ότι στηρίζει το καταναλωτικό κίνημα.</w:t>
      </w:r>
    </w:p>
    <w:p w14:paraId="7320ABCC" w14:textId="0842D701" w:rsidR="0077173E" w:rsidRPr="002A70FD" w:rsidRDefault="0077173E" w:rsidP="002A70FD">
      <w:pPr>
        <w:spacing w:after="0" w:line="276" w:lineRule="auto"/>
        <w:ind w:left="142" w:firstLine="709"/>
        <w:jc w:val="both"/>
        <w:rPr>
          <w:rFonts w:ascii="Calibri" w:hAnsi="Calibri" w:cs="Calibri"/>
        </w:rPr>
      </w:pPr>
      <w:r w:rsidRPr="002A70FD">
        <w:rPr>
          <w:rFonts w:ascii="Calibri" w:hAnsi="Calibri" w:cs="Calibri"/>
        </w:rPr>
        <w:t xml:space="preserve">Ωστόσο, απ’ όσο είμαστε σε θέση να γνωρίζουμε, ελάχιστες έχουν πιστοποιηθεί και καμία δεν έχει χρηματοδοτηθεί, αλλά στις πιστοποιήσεις ήταν το πραγματικό έργο των οργανώσεων. Θυμίζω ότι το ΠΑΣΟΚ είχε διαφωνήσει τότε με αυτή τη ρύθμιση, γιατί ήταν σκοπίμως τόσο αόριστη. Θέλω να ρωτήσω τις Οργανώσεις Καταναλωτών που μας ακούνε. Έχετε πάρει κάποια χρηματοδότηση από την πολιτεία; Επίσης, τι άλλο θα μπορούσε να γίνει στην κατεύθυνση της περαιτέρω διαφάνειας στα προϊόντα καταναλωτικής …. των τραπεζών; </w:t>
      </w:r>
    </w:p>
    <w:p w14:paraId="476BA925" w14:textId="77777777" w:rsidR="0077173E" w:rsidRPr="002A70FD" w:rsidRDefault="0077173E" w:rsidP="002A70FD">
      <w:pPr>
        <w:spacing w:after="0" w:line="276" w:lineRule="auto"/>
        <w:ind w:left="142" w:firstLine="709"/>
        <w:jc w:val="both"/>
        <w:rPr>
          <w:rFonts w:ascii="Calibri" w:hAnsi="Calibri" w:cs="Calibri"/>
        </w:rPr>
      </w:pPr>
      <w:r w:rsidRPr="002A70FD">
        <w:rPr>
          <w:rFonts w:ascii="Calibri" w:hAnsi="Calibri" w:cs="Calibri"/>
        </w:rPr>
        <w:t>Τώρα για τα Επιμελητήρια και την Ελληνική Συνομοσπονδία Εμπορίου και Επιχειρηματικότητας. Αντίστοιχα ζητήματα με τα πολύ υψηλά επιτόκια και το πόσο πληρώνει τελικά κάποιος σε σχέση με το δανεισθέν κεφάλαιο έχουμε και στα προϊόντα μικρό πιστώσεων για τις επιχειρήσεις. Για παράδειγμα, μας έχουν γίνει αναφορές για κεφάλαια κίνησης, προϊόντα προς μικρές επιχειρήσεις με διψήφια ποσοστά ΣΕΠΕ και με αποτέλεσμα πολλές μικρές επιχειρήσεις να πνίγονται για δάνεια 30 ή 40 χιλιάδων. Έχετε ζητήσει ή έχετε συζητήσει με το Υπουργείο αντίστοιχες ρυθμίσεις με αυτές που φέρουν το παρόν νομοσχέδιο ώστε να μπει ένα πλαφόν στο συνολικό ποσό που θα πληρώσει ένας υπόχρεος επιχειρηματίας;</w:t>
      </w:r>
    </w:p>
    <w:p w14:paraId="0844C9FC" w14:textId="77777777" w:rsidR="0077173E" w:rsidRPr="002A70FD" w:rsidRDefault="0077173E" w:rsidP="002A70FD">
      <w:pPr>
        <w:spacing w:after="0" w:line="276" w:lineRule="auto"/>
        <w:ind w:left="142" w:firstLine="709"/>
        <w:jc w:val="both"/>
        <w:rPr>
          <w:rFonts w:ascii="Calibri" w:hAnsi="Calibri" w:cs="Calibri"/>
        </w:rPr>
      </w:pPr>
      <w:r w:rsidRPr="002A70FD">
        <w:rPr>
          <w:rFonts w:ascii="Calibri" w:hAnsi="Calibri" w:cs="Calibri"/>
        </w:rPr>
        <w:t xml:space="preserve"> Προχωράω στην τέταρτη ερώτησή μου προς την Τράπεζα της Ελλάδος και την Ένωση των Ελληνικών Τραπεζών. Η Ελλάδα ανήκει στις χώρες με τα υψηλότερα επιτόκια στην Ευρωζώνη. Το μέσο επιτόκιο των καταναλωτικών δανείων βρίσκεται στο 10,37%, το δε αντίστοιχο της Ευρωζώνης στο 7,59%, στοιχεία του Απριλίου του 2026 και το μέσο σταθμισμένο επιτόκιο καταθέσεων στην Ελλάδα ανέρχεται στο 0,30% και στην Ευρωζώνη είναι σχεδόν τετραπλάσιο. Πως αιτιολογείται αυτή την τεράστια ψαλίδα μεταξύ Ελλάδας και Ευρώπης και τι έχετε κάνει στο πλαίσιο μάλιστα και της κοινωνικής σας ευθύνης με δεδομένης και της πολύ ισχυρή στήριξη του τραπεζικού συστήματος από το υστέρημα του ελληνικού λαού όλα αυτά τα δύσκολα χρόνια ώστε να επιτευχθεί σύγκλιση με την Ευρωπαϊκή Ένωση και σε αυτό το επίπεδο; Και κάτι ακόμα στο στάδιο της διαβούλευσης δεν είδαμε κάποιο σχόλιό σας. Η Κυβέρνηση και μάλιστα και ο Πρωθυπουργός με ανάρτηση τους έχουν σπεύσει, δίχως αναφορά στην Οδηγία, να αναγγείλουν ότι θα τεθεί ανώτατο όριο στο συνολικό ποσό που θα πληρώνει ο καταναλωτής για ένα καταναλωτικό δάνειο, δηλαδή ότι δεν θα υπερβαίνει το κεφάλαιο προσαυξημένο κατά 30%. Εδώ βλέπουμε ότι φτάνει τελικά το 60% και το 75%. Τι άλλαξε; Είχατε συζητήσεις με την Κυβέρνηση όλο αυτό το διάστημα για το ζήτημα αυτό;</w:t>
      </w:r>
    </w:p>
    <w:p w14:paraId="52057E58" w14:textId="77777777" w:rsidR="0077173E" w:rsidRPr="002A70FD" w:rsidRDefault="0077173E" w:rsidP="002A70FD">
      <w:pPr>
        <w:spacing w:after="0" w:line="276" w:lineRule="auto"/>
        <w:ind w:left="142" w:firstLine="709"/>
        <w:jc w:val="both"/>
        <w:rPr>
          <w:rFonts w:ascii="Calibri" w:hAnsi="Calibri" w:cs="Calibri"/>
        </w:rPr>
      </w:pPr>
      <w:r w:rsidRPr="002A70FD">
        <w:rPr>
          <w:rFonts w:ascii="Calibri" w:hAnsi="Calibri" w:cs="Calibri"/>
        </w:rPr>
        <w:t xml:space="preserve"> Περνάω στην Επιτροπή Ανταγωνισμού. Γιατί δεν έχει εκδώσει νεότερη γνώμη για τις νομοθετικές πρωτοβουλίες σχετικά με τα πλαφόν στο περιθώριο κέρδους, όπως είχε κάνει η Επιτροπή Ανταγωνισμού επι Λιανού; Συμμετείχε ως όφειλε η Επιτροπή Ανταγωνισμού στις συζητήσεις της αγοράς με τον Πρωθυπουργό και ποια είναι η άποψη για τις συμφωνίες κυρίων, παραβιάζουν ή όχι το δίκαιο του ανταγωνισμού; </w:t>
      </w:r>
    </w:p>
    <w:p w14:paraId="37CCDFD8" w14:textId="77777777" w:rsidR="0077173E" w:rsidRPr="002A70FD" w:rsidRDefault="0077173E" w:rsidP="002A70FD">
      <w:pPr>
        <w:spacing w:after="0" w:line="276" w:lineRule="auto"/>
        <w:ind w:left="142" w:firstLine="709"/>
        <w:jc w:val="both"/>
        <w:rPr>
          <w:rFonts w:ascii="Calibri" w:hAnsi="Calibri" w:cs="Calibri"/>
        </w:rPr>
      </w:pPr>
      <w:r w:rsidRPr="002A70FD">
        <w:rPr>
          <w:rFonts w:ascii="Calibri" w:hAnsi="Calibri" w:cs="Calibri"/>
        </w:rPr>
        <w:t xml:space="preserve">Κλείνω προς τον Υπουργό Ανάπτυξης σχετικά με τη συγκρότηση Επιτροπής Αξιολόγησης των νέων μελών της Επιτροπής Ανταγωνισμού. Γιατί διορίσατε αρχικά τον κ. Ζησιμόπουλο που διετέλεσε Πρόεδρος πριν 17 χρόνια και μετά τον κ. Κυρτσάκη, έναν άνθρωπο 86 ετών και δεν αξιοποιήσατε τον κ. Λιανό, έναν αρκετά νεότερο Καθηγητής Δικαίου και Ανταγωνισμού που αξιοποιείται από την Κυβέρνηση του Ηνωμένου Βασιλείου </w:t>
      </w:r>
      <w:r w:rsidRPr="002A70FD">
        <w:rPr>
          <w:rFonts w:ascii="Calibri" w:hAnsi="Calibri" w:cs="Calibri"/>
        </w:rPr>
        <w:lastRenderedPageBreak/>
        <w:t xml:space="preserve">και πρώην Προέδρου της Επιτροπής που η Κυβέρνησή σας διόρισε και που όπως φαίνεται με το έργο του ενόχλησε τελικά; </w:t>
      </w:r>
    </w:p>
    <w:p w14:paraId="49B42E32" w14:textId="77777777" w:rsidR="0077173E" w:rsidRPr="002A70FD" w:rsidRDefault="0077173E" w:rsidP="002A70FD">
      <w:pPr>
        <w:spacing w:after="0" w:line="276" w:lineRule="auto"/>
        <w:ind w:left="142" w:firstLine="709"/>
        <w:jc w:val="both"/>
        <w:rPr>
          <w:rFonts w:ascii="Calibri" w:hAnsi="Calibri" w:cs="Calibri"/>
        </w:rPr>
      </w:pPr>
      <w:r w:rsidRPr="002A70FD">
        <w:rPr>
          <w:rFonts w:ascii="Calibri" w:hAnsi="Calibri" w:cs="Calibri"/>
        </w:rPr>
        <w:t xml:space="preserve">Σας ευχαριστώ πολύ. </w:t>
      </w:r>
    </w:p>
    <w:p w14:paraId="205D0E01" w14:textId="77777777" w:rsidR="0077173E" w:rsidRPr="002A70FD" w:rsidRDefault="0077173E" w:rsidP="002A70FD">
      <w:pPr>
        <w:spacing w:after="0" w:line="276" w:lineRule="auto"/>
        <w:ind w:left="142" w:firstLine="709"/>
        <w:jc w:val="both"/>
        <w:rPr>
          <w:rFonts w:ascii="Calibri" w:hAnsi="Calibri" w:cs="Calibri"/>
        </w:rPr>
      </w:pPr>
      <w:r w:rsidRPr="002A70FD">
        <w:rPr>
          <w:rFonts w:ascii="Calibri" w:hAnsi="Calibri" w:cs="Calibri"/>
          <w:b/>
          <w:bCs/>
        </w:rPr>
        <w:t xml:space="preserve">ΦΩΤΕΙΝΗ ΑΡΑΜΠΑΤΖΗ (Πρόεδρος της Επιτροπής): </w:t>
      </w:r>
      <w:r w:rsidRPr="002A70FD">
        <w:rPr>
          <w:rFonts w:ascii="Calibri" w:hAnsi="Calibri" w:cs="Calibri"/>
        </w:rPr>
        <w:t xml:space="preserve">Κι εμείς σας ευχαριστούμε. Προχωρούμε. Ο Ειδικός Αγορητής του ΣΥΡΙΖΑ, κ. Χαράλαμπος Μαμουλάκης δεν θα παρέμβει. Το ίδιο και ο κ. Χρήστος Τσοκάνης, Ειδικός Αγορητής του Κομμουνιστικού Κόμματος Ελλάδας. </w:t>
      </w:r>
    </w:p>
    <w:p w14:paraId="2CEF0E09" w14:textId="77777777" w:rsidR="0077173E" w:rsidRPr="002A70FD" w:rsidRDefault="0077173E" w:rsidP="002A70FD">
      <w:pPr>
        <w:spacing w:after="0" w:line="276" w:lineRule="auto"/>
        <w:ind w:left="142" w:firstLine="709"/>
        <w:jc w:val="both"/>
        <w:rPr>
          <w:rFonts w:ascii="Calibri" w:hAnsi="Calibri" w:cs="Calibri"/>
        </w:rPr>
      </w:pPr>
      <w:r w:rsidRPr="002A70FD">
        <w:rPr>
          <w:rFonts w:ascii="Calibri" w:hAnsi="Calibri" w:cs="Calibri"/>
        </w:rPr>
        <w:t>Τον λόγο έχει ο Ειδικός Αγορητής της ΕΛΛΗΝΙΚΗΣ ΛΥΣΗΣ, τον κ. Μπούμπα.</w:t>
      </w:r>
    </w:p>
    <w:p w14:paraId="69FA48A8" w14:textId="77777777" w:rsidR="0077173E" w:rsidRPr="002A70FD" w:rsidRDefault="0077173E" w:rsidP="002A70FD">
      <w:pPr>
        <w:spacing w:after="0" w:line="276" w:lineRule="auto"/>
        <w:ind w:left="142" w:firstLine="709"/>
        <w:jc w:val="both"/>
        <w:rPr>
          <w:rFonts w:ascii="Calibri" w:hAnsi="Calibri" w:cs="Calibri"/>
          <w:b/>
          <w:bCs/>
        </w:rPr>
      </w:pPr>
      <w:r w:rsidRPr="002A70FD">
        <w:rPr>
          <w:rFonts w:ascii="Calibri" w:hAnsi="Calibri" w:cs="Calibri"/>
          <w:b/>
          <w:bCs/>
        </w:rPr>
        <w:t>ΚΩΣΤΑΝΤΙΝΟΣ ΜΠΟΥΜΠΑΣ (Ειδικός Αγορητής της Κ.Ο «ΕΛΛΗΝΙΚΗ ΛΥΣΗ – ΚΥΡΙΑΚΟΣ ΒΕΛΟΠΟΥΛΟΣ»):</w:t>
      </w:r>
      <w:r w:rsidRPr="002A70FD">
        <w:rPr>
          <w:rFonts w:ascii="Calibri" w:hAnsi="Calibri" w:cs="Calibri"/>
        </w:rPr>
        <w:t xml:space="preserve"> Κυρία Πρόεδρε εγώ μια ερώτηση έχω να κάνω, αυτό που είπα και χθες, σε ό τι αφορά τις συναλλαγές που γίνονται ανάμεσα στις τράπεζες και στον πολίτη. Σε πολλές περιπτώσεις είναι καταχρηστικές και αυτό που ρωτώ είναι τι μπορεί να γίνει πάνω σε αυτό, παίρνοντας ένα καλύτερο πλαφόν σε ό τι αφορά την οικονομική επιβάρυνση για οποιαδήποτε τραπεζική πράξη; Αυτό γίνεται όταν υπάρχει εκ του σύνεγγυς σχέση το Ταμείο, αν μπορεί να αλλάξει, γιατί υπάρχει παράπονο από τους πολίτες. </w:t>
      </w:r>
    </w:p>
    <w:p w14:paraId="7AEC97EA" w14:textId="6D208A01" w:rsidR="00177D38" w:rsidRPr="002A70FD" w:rsidRDefault="00177D38" w:rsidP="00177D38">
      <w:pPr>
        <w:spacing w:after="0" w:line="276" w:lineRule="auto"/>
        <w:ind w:firstLine="720"/>
        <w:jc w:val="both"/>
        <w:rPr>
          <w:rFonts w:ascii="Calibri" w:hAnsi="Calibri" w:cs="Calibri"/>
          <w:bCs/>
          <w:iCs/>
        </w:rPr>
      </w:pPr>
      <w:r w:rsidRPr="002A70FD">
        <w:rPr>
          <w:rFonts w:ascii="Calibri" w:hAnsi="Calibri" w:cs="Calibri"/>
          <w:bCs/>
          <w:iCs/>
        </w:rPr>
        <w:t>Σε ό,τι αφορά τις δανειακές συμβάσεις όταν μπαίνει σε μία ρύθμιση ένας δανειολήπτης είναι υποχρεωμένος να δηλώσει την αλλαγή του βιοτικού του επιπέδου σε ό,τι αφορά τις οικονομικές απολαβές, αλλά υπάρχει ένα κενό εδώ στο νόμο, σε ό,τι αφορά το δανειολήπτη και τις τράπεζες. Επαναλαμβάνω όταν είναι σε ένα πρόγραμμα ρύθμισης για τις οφειλές του μετά αν απολυθεί από τη δουλειά ή αν χάσει εκ νέου τη δουλειά του είτε είναι εποχικός είτε δεν είναι, θα πρέπει να κάνει ξανά μία διαδικασία, για να ξαναμπεί στη ρύθμιση και πολλές φορές, τις περισσότερες δηλαδή, τον απεντά</w:t>
      </w:r>
      <w:r>
        <w:rPr>
          <w:rFonts w:ascii="Calibri" w:hAnsi="Calibri" w:cs="Calibri"/>
          <w:bCs/>
          <w:iCs/>
        </w:rPr>
        <w:t>σ</w:t>
      </w:r>
      <w:r w:rsidRPr="002A70FD">
        <w:rPr>
          <w:rFonts w:ascii="Calibri" w:hAnsi="Calibri" w:cs="Calibri"/>
          <w:bCs/>
          <w:iCs/>
        </w:rPr>
        <w:t>σει το σύστημα, οπότε δεν μπορεί εκ νέου να μπει στη ρύθμιση. Αυτό είναι μία κοινωνική βέβαια πάνω από όλα αδικία και όχι μόνο. Δηλαδή μία αδικία που σχετίζεται με το πώς είναι το καταστατικό μιας τράπεζας για τις ρυθμίσεις των δανείων για ευάλωτες ομάδες, για ευάλωτα νοικοκυριά και νομίζω ότι θα πρέπει να γίνει μια παρέμβαση και σε κυβερνητικό επίπεδο και από τις ενώσεις προκειμένου αυτό να αποκατασταθεί. Αυτά είναι τα δύο ερωτήματα που έχω σε ό,τι αφορά τη σύναψη ανάμεσα σε δανειολήπτες.</w:t>
      </w:r>
    </w:p>
    <w:p w14:paraId="618CE458" w14:textId="77777777" w:rsidR="00177D38" w:rsidRPr="002A70FD" w:rsidRDefault="00177D38" w:rsidP="00177D38">
      <w:pPr>
        <w:spacing w:after="0" w:line="276" w:lineRule="auto"/>
        <w:ind w:firstLine="720"/>
        <w:jc w:val="both"/>
        <w:rPr>
          <w:rFonts w:ascii="Calibri" w:hAnsi="Calibri" w:cs="Calibri"/>
          <w:b/>
          <w:bCs/>
          <w:iCs/>
        </w:rPr>
      </w:pPr>
      <w:r w:rsidRPr="002A70FD">
        <w:rPr>
          <w:rFonts w:ascii="Calibri" w:hAnsi="Calibri" w:cs="Calibri"/>
          <w:b/>
          <w:bCs/>
          <w:iCs/>
        </w:rPr>
        <w:t xml:space="preserve">ΦΩΤΕΙΝΗ ΑΡΑΜΠΑΤΖΗ (Πρόεδρος της Επιτροπής): </w:t>
      </w:r>
      <w:r w:rsidRPr="002A70FD">
        <w:rPr>
          <w:rFonts w:ascii="Calibri" w:hAnsi="Calibri" w:cs="Calibri"/>
          <w:iCs/>
        </w:rPr>
        <w:t>Σε ποιους απευθύνονται τα ερωτήματα;</w:t>
      </w:r>
    </w:p>
    <w:p w14:paraId="7520DE67" w14:textId="77777777" w:rsidR="00177D38" w:rsidRPr="002A70FD" w:rsidRDefault="00177D38" w:rsidP="00177D38">
      <w:pPr>
        <w:spacing w:after="0" w:line="276" w:lineRule="auto"/>
        <w:ind w:firstLine="720"/>
        <w:jc w:val="both"/>
        <w:rPr>
          <w:rFonts w:ascii="Calibri" w:hAnsi="Calibri" w:cs="Calibri"/>
          <w:b/>
          <w:bCs/>
          <w:iCs/>
        </w:rPr>
      </w:pPr>
      <w:r w:rsidRPr="002A70FD">
        <w:rPr>
          <w:rFonts w:ascii="Calibri" w:hAnsi="Calibri" w:cs="Calibri"/>
          <w:b/>
          <w:bCs/>
          <w:iCs/>
        </w:rPr>
        <w:t>ΚΩΝΣΤΑΝΤΙΝΟΣ ΜΠΟΥΜΠΑΣ(Ειδικός Αγορητής της Κ.Ο. «ΕΛΛΗΝΙΚΗ ΛΥΣΗ–ΚΥΡΙΑΚΟΣ ΒΕΛΟΠΟΥΛΟΣ»):</w:t>
      </w:r>
      <w:r w:rsidRPr="002A70FD">
        <w:rPr>
          <w:rFonts w:ascii="Calibri" w:hAnsi="Calibri" w:cs="Calibri"/>
          <w:bCs/>
          <w:iCs/>
        </w:rPr>
        <w:t xml:space="preserve"> </w:t>
      </w:r>
      <w:r w:rsidRPr="002A70FD">
        <w:rPr>
          <w:rFonts w:ascii="Calibri" w:hAnsi="Calibri" w:cs="Calibri"/>
          <w:iCs/>
        </w:rPr>
        <w:t xml:space="preserve">Στην </w:t>
      </w:r>
      <w:r w:rsidRPr="002A70FD">
        <w:rPr>
          <w:rFonts w:ascii="Calibri" w:hAnsi="Calibri" w:cs="Calibri"/>
          <w:iCs/>
          <w:lang w:val="en-US"/>
        </w:rPr>
        <w:t>E</w:t>
      </w:r>
      <w:r w:rsidRPr="002A70FD">
        <w:rPr>
          <w:rFonts w:ascii="Calibri" w:hAnsi="Calibri" w:cs="Calibri"/>
          <w:iCs/>
        </w:rPr>
        <w:t xml:space="preserve">πιτροπή </w:t>
      </w:r>
      <w:r w:rsidRPr="002A70FD">
        <w:rPr>
          <w:rFonts w:ascii="Calibri" w:hAnsi="Calibri" w:cs="Calibri"/>
          <w:iCs/>
          <w:lang w:val="en-US"/>
        </w:rPr>
        <w:t>A</w:t>
      </w:r>
      <w:r w:rsidRPr="002A70FD">
        <w:rPr>
          <w:rFonts w:ascii="Calibri" w:hAnsi="Calibri" w:cs="Calibri"/>
          <w:iCs/>
        </w:rPr>
        <w:t>νταγωνισμού.</w:t>
      </w:r>
    </w:p>
    <w:p w14:paraId="09011ED7" w14:textId="77777777" w:rsidR="00177D38" w:rsidRPr="002A70FD" w:rsidRDefault="00177D38" w:rsidP="00177D38">
      <w:pPr>
        <w:spacing w:after="0" w:line="276" w:lineRule="auto"/>
        <w:ind w:firstLine="720"/>
        <w:jc w:val="both"/>
        <w:rPr>
          <w:rFonts w:ascii="Calibri" w:hAnsi="Calibri" w:cs="Calibri"/>
          <w:b/>
          <w:bCs/>
          <w:iCs/>
        </w:rPr>
      </w:pPr>
      <w:r w:rsidRPr="002A70FD">
        <w:rPr>
          <w:rFonts w:ascii="Calibri" w:hAnsi="Calibri" w:cs="Calibri"/>
          <w:b/>
          <w:bCs/>
          <w:iCs/>
        </w:rPr>
        <w:t xml:space="preserve">ΦΩΤΕΙΝΗ ΑΡΑΜΠΑΤΖΗ (Πρόεδρος της Επιτροπής): </w:t>
      </w:r>
      <w:r w:rsidRPr="002A70FD">
        <w:rPr>
          <w:rFonts w:ascii="Calibri" w:hAnsi="Calibri" w:cs="Calibri"/>
          <w:iCs/>
        </w:rPr>
        <w:t>Και τα δυο ερωτήματα;</w:t>
      </w:r>
    </w:p>
    <w:p w14:paraId="0B08D6AE" w14:textId="77777777" w:rsidR="00177D38" w:rsidRPr="002A70FD" w:rsidRDefault="00177D38" w:rsidP="00177D38">
      <w:pPr>
        <w:spacing w:after="0" w:line="276" w:lineRule="auto"/>
        <w:ind w:firstLine="720"/>
        <w:jc w:val="both"/>
        <w:rPr>
          <w:rFonts w:ascii="Calibri" w:hAnsi="Calibri" w:cs="Calibri"/>
          <w:iCs/>
        </w:rPr>
      </w:pPr>
      <w:r w:rsidRPr="002A70FD">
        <w:rPr>
          <w:rFonts w:ascii="Calibri" w:hAnsi="Calibri" w:cs="Calibri"/>
          <w:b/>
          <w:bCs/>
          <w:iCs/>
        </w:rPr>
        <w:t xml:space="preserve">ΚΩΝΣΤΑΝΤΙΝΟΣ ΜΠΟΥΜΠΑΣ(Ειδικός Αγορητής της Κ.Ο. «ΕΛΛΗΝΙΚΗ ΛΥΣΗ–ΚΥΡΙΑΚΟΣ ΒΕΛΟΠΟΥΛΟΣ»): </w:t>
      </w:r>
      <w:r w:rsidRPr="002A70FD">
        <w:rPr>
          <w:rFonts w:ascii="Calibri" w:hAnsi="Calibri" w:cs="Calibri"/>
          <w:iCs/>
        </w:rPr>
        <w:t>Ναι.</w:t>
      </w:r>
    </w:p>
    <w:p w14:paraId="0946CAC7" w14:textId="77777777" w:rsidR="00177D38" w:rsidRPr="002A70FD" w:rsidRDefault="00177D38" w:rsidP="00177D38">
      <w:pPr>
        <w:spacing w:after="0" w:line="276" w:lineRule="auto"/>
        <w:ind w:firstLine="720"/>
        <w:jc w:val="both"/>
        <w:rPr>
          <w:rFonts w:ascii="Calibri" w:hAnsi="Calibri" w:cs="Calibri"/>
          <w:iCs/>
        </w:rPr>
      </w:pPr>
      <w:r w:rsidRPr="002A70FD">
        <w:rPr>
          <w:rFonts w:ascii="Calibri" w:hAnsi="Calibri" w:cs="Calibri"/>
          <w:b/>
          <w:bCs/>
          <w:iCs/>
        </w:rPr>
        <w:t xml:space="preserve">ΦΩΤΕΙΝΗ ΑΡΑΜΠΑΤΖΗ (Πρόεδρος της Επιτροπής): </w:t>
      </w:r>
      <w:r w:rsidRPr="002A70FD">
        <w:rPr>
          <w:rFonts w:ascii="Calibri" w:hAnsi="Calibri" w:cs="Calibri"/>
          <w:iCs/>
        </w:rPr>
        <w:t>Έχετε ολοκληρώσει;</w:t>
      </w:r>
    </w:p>
    <w:p w14:paraId="7BDDEB36" w14:textId="77777777" w:rsidR="00177D38" w:rsidRPr="002A70FD" w:rsidRDefault="00177D38" w:rsidP="00177D38">
      <w:pPr>
        <w:spacing w:after="0" w:line="276" w:lineRule="auto"/>
        <w:ind w:firstLine="720"/>
        <w:jc w:val="both"/>
        <w:rPr>
          <w:rFonts w:ascii="Calibri" w:hAnsi="Calibri" w:cs="Calibri"/>
          <w:b/>
          <w:bCs/>
          <w:iCs/>
        </w:rPr>
      </w:pPr>
      <w:r w:rsidRPr="002A70FD">
        <w:rPr>
          <w:rFonts w:ascii="Calibri" w:hAnsi="Calibri" w:cs="Calibri"/>
          <w:b/>
          <w:bCs/>
          <w:iCs/>
        </w:rPr>
        <w:t xml:space="preserve">ΚΩΝΣΤΑΝΤΙΝΟΣ ΜΠΟΥΜΠΑΣ(Ειδικός Αγορητής της Κ.Ο. «ΕΛΛΗΝΙΚΗ ΛΥΣΗ–ΚΥΡΙΑΚΟΣ ΒΕΛΟΠΟΥΛΟΣ»): </w:t>
      </w:r>
      <w:r w:rsidRPr="002A70FD">
        <w:rPr>
          <w:rFonts w:ascii="Calibri" w:hAnsi="Calibri" w:cs="Calibri"/>
          <w:iCs/>
        </w:rPr>
        <w:t>Ναι. Ευχαριστώ.</w:t>
      </w:r>
    </w:p>
    <w:p w14:paraId="0B957C4B" w14:textId="77777777" w:rsidR="00177D38" w:rsidRPr="002A70FD" w:rsidRDefault="00177D38" w:rsidP="00177D38">
      <w:pPr>
        <w:spacing w:after="0" w:line="276" w:lineRule="auto"/>
        <w:ind w:firstLine="720"/>
        <w:jc w:val="both"/>
        <w:rPr>
          <w:rFonts w:ascii="Calibri" w:hAnsi="Calibri" w:cs="Calibri"/>
          <w:b/>
          <w:bCs/>
          <w:iCs/>
        </w:rPr>
      </w:pPr>
      <w:bookmarkStart w:id="4" w:name="_Hlk233970366"/>
      <w:r w:rsidRPr="002A70FD">
        <w:rPr>
          <w:rFonts w:ascii="Calibri" w:hAnsi="Calibri" w:cs="Calibri"/>
          <w:b/>
          <w:bCs/>
          <w:iCs/>
        </w:rPr>
        <w:t>ΦΩΤΕΙΝΗ ΑΡΑΜΠΑΤΖΗ (Πρόεδρος της Επιτροπής):</w:t>
      </w:r>
      <w:r w:rsidRPr="002A70FD">
        <w:rPr>
          <w:rFonts w:ascii="Calibri" w:hAnsi="Calibri" w:cs="Calibri"/>
          <w:bCs/>
          <w:iCs/>
        </w:rPr>
        <w:t xml:space="preserve"> </w:t>
      </w:r>
      <w:bookmarkEnd w:id="4"/>
      <w:r w:rsidRPr="002A70FD">
        <w:rPr>
          <w:rFonts w:ascii="Calibri" w:hAnsi="Calibri" w:cs="Calibri"/>
          <w:iCs/>
        </w:rPr>
        <w:t>Και εμείς σας ευχαριστούμε.</w:t>
      </w:r>
      <w:r w:rsidRPr="002A70FD">
        <w:rPr>
          <w:rFonts w:ascii="Calibri" w:hAnsi="Calibri" w:cs="Calibri"/>
          <w:b/>
          <w:bCs/>
          <w:iCs/>
        </w:rPr>
        <w:t xml:space="preserve"> </w:t>
      </w:r>
    </w:p>
    <w:p w14:paraId="00CDFE86" w14:textId="77777777" w:rsidR="00177D38" w:rsidRPr="002A70FD" w:rsidRDefault="00177D38" w:rsidP="00177D38">
      <w:pPr>
        <w:spacing w:after="0" w:line="276" w:lineRule="auto"/>
        <w:ind w:firstLine="720"/>
        <w:jc w:val="both"/>
        <w:rPr>
          <w:rFonts w:ascii="Calibri" w:hAnsi="Calibri" w:cs="Calibri"/>
          <w:iCs/>
        </w:rPr>
      </w:pPr>
      <w:r w:rsidRPr="002A70FD">
        <w:rPr>
          <w:rFonts w:ascii="Calibri" w:hAnsi="Calibri" w:cs="Calibri"/>
          <w:b/>
          <w:bCs/>
        </w:rPr>
        <w:t>ΕΥΤΥΧΙΑ ΚΑΡΚΑΝΗ (Προϊσταμένη της Διεύθυνσης Επικεφαλής Νομικού της ΕΑ):</w:t>
      </w:r>
      <w:r w:rsidRPr="002A70FD">
        <w:rPr>
          <w:rFonts w:ascii="Calibri" w:hAnsi="Calibri" w:cs="Calibri"/>
          <w:b/>
          <w:bCs/>
          <w:iCs/>
        </w:rPr>
        <w:t xml:space="preserve"> </w:t>
      </w:r>
      <w:r w:rsidRPr="002A70FD">
        <w:rPr>
          <w:rFonts w:ascii="Calibri" w:hAnsi="Calibri" w:cs="Calibri"/>
          <w:iCs/>
        </w:rPr>
        <w:t>Συγνώμη κυρία Πρόεδρε. Το τελευταίο ερώτημα προς την Επιτροπή Ανταγωνισμού  μήπως είναι δυνατόν να επαναληφθεί;</w:t>
      </w:r>
    </w:p>
    <w:p w14:paraId="79AA13C6" w14:textId="77777777" w:rsidR="00177D38" w:rsidRPr="002A70FD" w:rsidRDefault="00177D38" w:rsidP="00177D38">
      <w:pPr>
        <w:spacing w:after="0" w:line="276" w:lineRule="auto"/>
        <w:ind w:firstLine="720"/>
        <w:jc w:val="both"/>
        <w:rPr>
          <w:rFonts w:ascii="Calibri" w:hAnsi="Calibri" w:cs="Calibri"/>
          <w:b/>
          <w:bCs/>
        </w:rPr>
      </w:pPr>
      <w:r w:rsidRPr="002A70FD">
        <w:rPr>
          <w:rFonts w:ascii="Calibri" w:hAnsi="Calibri" w:cs="Calibri"/>
          <w:b/>
          <w:bCs/>
          <w:iCs/>
        </w:rPr>
        <w:t>ΦΩΤΕΙΝΗ ΑΡΑΜΠΑΤΖΗ (Πρόεδρος της Επιτροπής):</w:t>
      </w:r>
      <w:r w:rsidRPr="002A70FD">
        <w:rPr>
          <w:rFonts w:ascii="Calibri" w:hAnsi="Calibri" w:cs="Calibri"/>
          <w:bCs/>
          <w:iCs/>
        </w:rPr>
        <w:t xml:space="preserve"> </w:t>
      </w:r>
      <w:r w:rsidRPr="002A70FD">
        <w:rPr>
          <w:rFonts w:ascii="Calibri" w:hAnsi="Calibri" w:cs="Calibri"/>
          <w:iCs/>
        </w:rPr>
        <w:t>Παρακαλώ, κύριε Μπούμπα</w:t>
      </w:r>
      <w:r w:rsidRPr="002A70FD">
        <w:rPr>
          <w:rFonts w:ascii="Calibri" w:hAnsi="Calibri" w:cs="Calibri"/>
          <w:b/>
          <w:bCs/>
          <w:iCs/>
        </w:rPr>
        <w:t>.</w:t>
      </w:r>
    </w:p>
    <w:p w14:paraId="4260E298" w14:textId="0F4643B2" w:rsidR="0077173E" w:rsidRPr="002A70FD" w:rsidRDefault="00177D38" w:rsidP="00177D38">
      <w:pPr>
        <w:spacing w:after="0" w:line="276" w:lineRule="auto"/>
        <w:ind w:firstLine="720"/>
        <w:jc w:val="both"/>
        <w:rPr>
          <w:rFonts w:ascii="Calibri" w:hAnsi="Calibri" w:cs="Calibri"/>
        </w:rPr>
      </w:pPr>
      <w:r w:rsidRPr="002A70FD">
        <w:rPr>
          <w:rFonts w:ascii="Calibri" w:hAnsi="Calibri" w:cs="Calibri"/>
          <w:b/>
          <w:bCs/>
        </w:rPr>
        <w:t xml:space="preserve">ΕΥΤΥΧΙΑ ΚΑΡΚΑΝΗ (Προϊσταμένη της Διεύθυνσης Επικεφαλής Νομικού της ΕΑ): </w:t>
      </w:r>
      <w:r w:rsidRPr="002A70FD">
        <w:rPr>
          <w:rFonts w:ascii="Calibri" w:hAnsi="Calibri" w:cs="Calibri"/>
        </w:rPr>
        <w:t>Σας ευχαριστούμε πολύ.</w:t>
      </w:r>
    </w:p>
    <w:p w14:paraId="7D1B91EE" w14:textId="77777777" w:rsidR="0077173E" w:rsidRPr="002A70FD" w:rsidRDefault="0077173E" w:rsidP="002A70FD">
      <w:pPr>
        <w:spacing w:after="0" w:line="276" w:lineRule="auto"/>
        <w:ind w:firstLine="720"/>
        <w:jc w:val="both"/>
        <w:rPr>
          <w:rFonts w:ascii="Calibri" w:hAnsi="Calibri" w:cs="Calibri"/>
          <w:iCs/>
        </w:rPr>
      </w:pPr>
      <w:r w:rsidRPr="002A70FD">
        <w:rPr>
          <w:rFonts w:ascii="Calibri" w:hAnsi="Calibri" w:cs="Calibri"/>
          <w:b/>
          <w:bCs/>
          <w:iCs/>
        </w:rPr>
        <w:t xml:space="preserve">ΦΩΤΕΙΝΗ ΑΡΑΜΠΑΤΖΗ (Πρόεδρος της Επιτροπής): </w:t>
      </w:r>
      <w:r w:rsidRPr="002A70FD">
        <w:rPr>
          <w:rFonts w:ascii="Calibri" w:hAnsi="Calibri" w:cs="Calibri"/>
          <w:iCs/>
        </w:rPr>
        <w:t>Παρακαλώ, κύριε Μπούμπα, να επαναλάβετε το δεύτερο ερώτημά σας.</w:t>
      </w:r>
    </w:p>
    <w:p w14:paraId="25BA6527" w14:textId="77777777" w:rsidR="0077173E" w:rsidRPr="002A70FD" w:rsidRDefault="0077173E" w:rsidP="002A70FD">
      <w:pPr>
        <w:spacing w:after="0" w:line="276" w:lineRule="auto"/>
        <w:ind w:firstLine="720"/>
        <w:jc w:val="both"/>
        <w:rPr>
          <w:rFonts w:ascii="Calibri" w:hAnsi="Calibri" w:cs="Calibri"/>
          <w:iCs/>
        </w:rPr>
      </w:pPr>
      <w:r w:rsidRPr="002A70FD">
        <w:rPr>
          <w:rFonts w:ascii="Calibri" w:hAnsi="Calibri" w:cs="Calibri"/>
          <w:b/>
          <w:bCs/>
          <w:iCs/>
        </w:rPr>
        <w:t>ΚΩΝΣΤΑΝΤΙΝΟΣ ΜΠΟΥΜΠΑΣ(Ειδικός Αγορητής της Κ.Ο. «ΕΛΛΗΝΙΚΗ ΛΥΣΗ–ΚΥΡΙΑΚΟΣ ΒΕΛΟΠΟΥΛΟΣ»):</w:t>
      </w:r>
      <w:r w:rsidRPr="002A70FD">
        <w:rPr>
          <w:rFonts w:ascii="Calibri" w:hAnsi="Calibri" w:cs="Calibri"/>
          <w:bCs/>
          <w:iCs/>
        </w:rPr>
        <w:t xml:space="preserve"> </w:t>
      </w:r>
      <w:r w:rsidRPr="002A70FD">
        <w:rPr>
          <w:rFonts w:ascii="Calibri" w:hAnsi="Calibri" w:cs="Calibri"/>
          <w:iCs/>
        </w:rPr>
        <w:t>Συγνώμη, επειδή δεν άκουσα.</w:t>
      </w:r>
    </w:p>
    <w:p w14:paraId="4B37378A" w14:textId="6ADD475D" w:rsidR="0077173E" w:rsidRPr="002A70FD" w:rsidRDefault="0077173E" w:rsidP="009E2429">
      <w:pPr>
        <w:spacing w:after="0" w:line="276" w:lineRule="auto"/>
        <w:ind w:firstLine="720"/>
        <w:jc w:val="both"/>
        <w:rPr>
          <w:rFonts w:ascii="Calibri" w:hAnsi="Calibri" w:cs="Calibri"/>
          <w:iCs/>
        </w:rPr>
      </w:pPr>
      <w:r w:rsidRPr="002A70FD">
        <w:rPr>
          <w:rFonts w:ascii="Calibri" w:hAnsi="Calibri" w:cs="Calibri"/>
          <w:iCs/>
        </w:rPr>
        <w:t xml:space="preserve"> Το δεύτερο ερώτημα είναι ότι αν κάποιος δανειολήπτης είναι σε κατάσταση ρύθμισης, λόγω οικονομικής αδυναμίας και γίνει μια πρόσληψη στη δουλειά, οφείλει εκ του νόμου αυτό να το δηλώσει. Να δηλώσει ότι άλλαξε το βιοτικό του επίπεδο ότι άλλαξε η οικονομική του κατάσταση στον οικογενειακό του προϋπολογισμό, είναι υποχρεωμένος για να ξέρει και η τράπεζα ποιο είναι το οικονομικό του επίπεδο. Όταν όμως ο άνθρωπος αυτός και πάλι θα βρεθεί είτε στην ανεργία είτε θα απολυθεί είτε είναι εποχικός που έχει προσληφθεί για να ξαναμπεί στη ρύθμιση χρειάζεται μία διαδικασία, όπου η τράπεζα τον απεντάσει. Είναι μια κοινωνική αδικία που ναι μεν ο νόμος τον υποχρεώνει να δηλώσει την αλλαγή που έχει στο βιοτικό του επίπεδο. Από την άλλη όμως δεν τον εντάσσει εκ νέου σε ό,τι αφορά τη ρύθμιση. Αυτό πρέπει κάποια στιγμή να αποκατασταθεί με γρήγορες συνοπτικές διαδικασίες ή τουλάχιστον να αλλάξει το νομικό πλαίσιο. Ευχαριστώ.</w:t>
      </w:r>
    </w:p>
    <w:p w14:paraId="205A9076" w14:textId="77777777" w:rsidR="0077173E" w:rsidRPr="002A70FD" w:rsidRDefault="0077173E" w:rsidP="002A70FD">
      <w:pPr>
        <w:spacing w:after="0" w:line="276" w:lineRule="auto"/>
        <w:ind w:firstLine="720"/>
        <w:jc w:val="both"/>
        <w:rPr>
          <w:rFonts w:ascii="Calibri" w:hAnsi="Calibri" w:cs="Calibri"/>
          <w:b/>
          <w:iCs/>
        </w:rPr>
      </w:pPr>
      <w:r w:rsidRPr="002A70FD">
        <w:rPr>
          <w:rFonts w:ascii="Calibri" w:hAnsi="Calibri" w:cs="Calibri"/>
          <w:b/>
          <w:iCs/>
        </w:rPr>
        <w:t xml:space="preserve">ΦΩΤΕΙΝΗ ΑΡΑΜΠΑΤΖΗ (Πρόεδρος της Επιτροπής): </w:t>
      </w:r>
      <w:r w:rsidRPr="002A70FD">
        <w:rPr>
          <w:rFonts w:ascii="Calibri" w:hAnsi="Calibri" w:cs="Calibri"/>
          <w:bCs/>
          <w:iCs/>
        </w:rPr>
        <w:t>Τον λόγο έχει ο Ειδικός Αγορητής της Κ.Ο. «ΔΗΜΟΚΡΑΤΙΚΟ ΠΑΤΡΙΩΤΙΚΟ ΚΙΝΗΜΑ “ΝΙΚΗ”», κ. Σπυρίδων Τσιρώνης.</w:t>
      </w:r>
    </w:p>
    <w:p w14:paraId="2DE0ABB3" w14:textId="5741BDD5" w:rsidR="0077173E" w:rsidRPr="002A70FD" w:rsidRDefault="0077173E" w:rsidP="009E2429">
      <w:pPr>
        <w:spacing w:after="0" w:line="276" w:lineRule="auto"/>
        <w:ind w:firstLine="720"/>
        <w:jc w:val="both"/>
        <w:rPr>
          <w:rFonts w:ascii="Calibri" w:hAnsi="Calibri" w:cs="Calibri"/>
          <w:bCs/>
          <w:iCs/>
        </w:rPr>
      </w:pPr>
      <w:r w:rsidRPr="002A70FD">
        <w:rPr>
          <w:rFonts w:ascii="Calibri" w:hAnsi="Calibri" w:cs="Calibri"/>
          <w:b/>
          <w:bCs/>
          <w:iCs/>
        </w:rPr>
        <w:t xml:space="preserve">ΣΠΥΡΙΔΩΝ ΤΣΙΡΩΝΗΣ (Ειδικός Αγορητής της Κ.Ο. «ΔΗΜΟΚΡΑΤΙΚΟ ΠΑΤΡΙΩΤΙΚΟ ΚΙΝΗΜΑ “ΝΙΚΗ”»): </w:t>
      </w:r>
      <w:r w:rsidRPr="002A70FD">
        <w:rPr>
          <w:rFonts w:ascii="Calibri" w:hAnsi="Calibri" w:cs="Calibri"/>
          <w:bCs/>
          <w:iCs/>
        </w:rPr>
        <w:t xml:space="preserve">Να ευχαριστήσω τους φορείς που μας έκαναν την τιμή να έρθουν. Θα κάνω ερωτήσεις και προς τους φορείς ενδεχομένως που δεν έχουν έρθει πιστεύοντας ότι μας ακούνε και ότι θα στείλουν κάποιο υπόμνημα απαντητικό σε σχέση με τις ερωτήσεις μας. </w:t>
      </w:r>
    </w:p>
    <w:p w14:paraId="1F27B6F7" w14:textId="77777777" w:rsidR="0077173E" w:rsidRPr="002A70FD" w:rsidRDefault="0077173E" w:rsidP="002A70FD">
      <w:pPr>
        <w:spacing w:after="0" w:line="276" w:lineRule="auto"/>
        <w:ind w:firstLine="720"/>
        <w:jc w:val="both"/>
        <w:rPr>
          <w:rFonts w:ascii="Calibri" w:hAnsi="Calibri" w:cs="Calibri"/>
          <w:bCs/>
          <w:iCs/>
        </w:rPr>
      </w:pPr>
      <w:r w:rsidRPr="002A70FD">
        <w:rPr>
          <w:rFonts w:ascii="Calibri" w:hAnsi="Calibri" w:cs="Calibri"/>
          <w:bCs/>
          <w:iCs/>
        </w:rPr>
        <w:t>Θα ξεκινήσω, άκουσα τον κύριο Κορκίδη και τα πολύ ενδιαφέροντα που είπε και θα ήθελα να τον ρωτήσω, ποιες συγκεκριμένες απλοποιήσεις στα πρότυπα της συμμόρφωσης και ποια χρηματοδοτικά εργαλεία θεωρείτε απολύτως απαραίτητα ώστε να μην οδηγηθεί ο μικρός Έλληνας έμπορος σε οικονομική ασφυξία και εξοντωτικά πρόστιμα για τυπικές μη δόλιες παραβάσεις;</w:t>
      </w:r>
    </w:p>
    <w:p w14:paraId="51A2D967" w14:textId="77777777" w:rsidR="0077173E" w:rsidRPr="002A70FD" w:rsidRDefault="0077173E" w:rsidP="002A70FD">
      <w:pPr>
        <w:spacing w:after="0" w:line="276" w:lineRule="auto"/>
        <w:ind w:firstLine="720"/>
        <w:jc w:val="both"/>
        <w:rPr>
          <w:rFonts w:ascii="Calibri" w:hAnsi="Calibri" w:cs="Calibri"/>
          <w:bCs/>
          <w:iCs/>
        </w:rPr>
      </w:pPr>
      <w:r w:rsidRPr="002A70FD">
        <w:rPr>
          <w:rFonts w:ascii="Calibri" w:hAnsi="Calibri" w:cs="Calibri"/>
          <w:bCs/>
          <w:iCs/>
        </w:rPr>
        <w:t>Άκουσα και την ανησυχία σας για την τεχνητή νοημοσύνη και αν μπορούσατε να προτείνετε κάτι ώστε να αποφευχθεί αυτό το απρόσωπο και κυνικό πρόστιμο απευθείας χωρίς την παρέμβαση ανθρώπινου παράγοντα που μπορεί να κρίνει κάποια πράγματα, όχι με αλγορίθμους, αλλά με την απαραίτητη ενσυναίσθηση και ευαισθησία που μπορούν να δοθούν λύσεις;</w:t>
      </w:r>
    </w:p>
    <w:p w14:paraId="6F7B1CAE" w14:textId="77777777" w:rsidR="0077173E" w:rsidRPr="002A70FD" w:rsidRDefault="0077173E" w:rsidP="002A70FD">
      <w:pPr>
        <w:spacing w:after="0" w:line="276" w:lineRule="auto"/>
        <w:ind w:firstLine="720"/>
        <w:jc w:val="both"/>
        <w:rPr>
          <w:rFonts w:ascii="Calibri" w:hAnsi="Calibri" w:cs="Calibri"/>
          <w:bCs/>
          <w:iCs/>
        </w:rPr>
      </w:pPr>
      <w:r w:rsidRPr="002A70FD">
        <w:rPr>
          <w:rFonts w:ascii="Calibri" w:hAnsi="Calibri" w:cs="Calibri"/>
          <w:bCs/>
          <w:iCs/>
        </w:rPr>
        <w:t xml:space="preserve"> Προς τις Ενώσεις Καταναλωτών. Η Κυβέρνηση παρουσιάζει το πλαφόν του 60% ως τη μέγιστη δυνατή προστασία στις επιβαρύνσεις των καταναλωτικών δανείων. Θεωρείτε ότι ένα τέτοιο ποσοστό προστατεύει ουσιαστικά τον πολίτη σε μια περίοδο παρατεταμένης ακρίβειας ή αντίθετα έρχεται να νομιμοποιήσει θεσμικά υπέρογκες και καταχρηστικές τραπεζικές χρεώσεις αφήνοντας ακάλυπτα τα ευάλωτα νοικοκυριά;</w:t>
      </w:r>
    </w:p>
    <w:p w14:paraId="144D5911" w14:textId="5B52870C" w:rsidR="0077173E" w:rsidRPr="002A70FD" w:rsidRDefault="0077173E" w:rsidP="009E2429">
      <w:pPr>
        <w:spacing w:after="0" w:line="276" w:lineRule="auto"/>
        <w:ind w:firstLine="720"/>
        <w:jc w:val="both"/>
        <w:rPr>
          <w:rFonts w:ascii="Calibri" w:hAnsi="Calibri" w:cs="Calibri"/>
          <w:bCs/>
          <w:iCs/>
        </w:rPr>
      </w:pPr>
      <w:r w:rsidRPr="002A70FD">
        <w:rPr>
          <w:rFonts w:ascii="Calibri" w:hAnsi="Calibri" w:cs="Calibri"/>
          <w:bCs/>
          <w:iCs/>
        </w:rPr>
        <w:t xml:space="preserve">Προς την Ένωση Ελληνικών Τραπεζών και εκπροσώπους των </w:t>
      </w:r>
      <w:r w:rsidRPr="002A70FD">
        <w:rPr>
          <w:rFonts w:ascii="Calibri" w:hAnsi="Calibri" w:cs="Calibri"/>
          <w:bCs/>
          <w:iCs/>
          <w:lang w:val="en-US"/>
        </w:rPr>
        <w:t>SERVICERS</w:t>
      </w:r>
      <w:r w:rsidRPr="002A70FD">
        <w:rPr>
          <w:rFonts w:ascii="Calibri" w:hAnsi="Calibri" w:cs="Calibri"/>
          <w:bCs/>
          <w:iCs/>
        </w:rPr>
        <w:t>.</w:t>
      </w:r>
      <w:r w:rsidR="009E2429">
        <w:rPr>
          <w:rFonts w:ascii="Calibri" w:hAnsi="Calibri" w:cs="Calibri"/>
          <w:bCs/>
          <w:iCs/>
        </w:rPr>
        <w:t xml:space="preserve"> </w:t>
      </w:r>
      <w:r w:rsidRPr="002A70FD">
        <w:rPr>
          <w:rFonts w:ascii="Calibri" w:hAnsi="Calibri" w:cs="Calibri"/>
          <w:bCs/>
          <w:iCs/>
          <w:lang w:val="en-US"/>
        </w:rPr>
        <w:t>T</w:t>
      </w:r>
      <w:r w:rsidRPr="002A70FD">
        <w:rPr>
          <w:rFonts w:ascii="Calibri" w:hAnsi="Calibri" w:cs="Calibri"/>
          <w:bCs/>
          <w:iCs/>
        </w:rPr>
        <w:t>ο νομοσχέδιο εισάγει αυστηρότερους κανόνες για την προσυμβατική ενημέρωση και το δικαίωμα υπαναχώρησης στις εξ’ αποστάσεως χρηματοοικονομικές υπηρεσίες. Πώς διασφαλίζεται ότι οι ρυθμίσεις αυτές θα εφαρμοστούν άμεσα στην πράξη και δεν θα μετατραπούν σε ένα νέο γραφειοκρατικό λαβύρινθο για τους δανειολήπτες, τη στιγμή που η αγορά υποφέρει από το ήδη τεράστιο ιδιωτικό χρέος;</w:t>
      </w:r>
    </w:p>
    <w:p w14:paraId="41166BDA" w14:textId="101C7005" w:rsidR="0077173E" w:rsidRPr="002A70FD" w:rsidRDefault="0077173E" w:rsidP="009E2429">
      <w:pPr>
        <w:spacing w:after="0" w:line="276" w:lineRule="auto"/>
        <w:ind w:firstLine="720"/>
        <w:jc w:val="both"/>
        <w:rPr>
          <w:rFonts w:ascii="Calibri" w:hAnsi="Calibri" w:cs="Calibri"/>
        </w:rPr>
      </w:pPr>
      <w:r w:rsidRPr="002A70FD">
        <w:rPr>
          <w:rFonts w:ascii="Calibri" w:hAnsi="Calibri" w:cs="Calibri"/>
          <w:bCs/>
          <w:iCs/>
        </w:rPr>
        <w:t xml:space="preserve"> Προς τους Εκπροσώπους της Αγοράς Τροφίμων και Λιανεμπορίου, σχετικά με τις διατάξεις για την παραπλανητική σήμανση, ελληνοποιήσεις προϊόντων και αυθαίρετοι περιβαλλοντικοί ισχυρισμοί. </w:t>
      </w:r>
    </w:p>
    <w:p w14:paraId="79F70345" w14:textId="77777777" w:rsidR="009E2429" w:rsidRDefault="009E2429" w:rsidP="009E2429">
      <w:pPr>
        <w:spacing w:after="0" w:line="276" w:lineRule="auto"/>
        <w:ind w:firstLine="720"/>
        <w:jc w:val="both"/>
        <w:rPr>
          <w:rFonts w:ascii="Calibri" w:hAnsi="Calibri" w:cs="Calibri"/>
          <w:bCs/>
          <w:iCs/>
        </w:rPr>
      </w:pPr>
      <w:r w:rsidRPr="002A70FD">
        <w:rPr>
          <w:rFonts w:ascii="Calibri" w:hAnsi="Calibri" w:cs="Calibri"/>
          <w:bCs/>
          <w:iCs/>
        </w:rPr>
        <w:t>Πιστεύετε ότι οι υφιστάμενοι ελεγκτικοί μηχανισμοί όπως είναι η Γενική Γραμματεία Εμπορίου διαθέτουν το προσωπικό και τα μέσα για να εφαρμόσουν το νόμο ή οι νέες απαγορεύσεις θα παραμένουν ένα γράμμα κενό, επιτρέποντας στα μεγάλα καρτέλ να συνεχίσουν την αισχροκέρδεια εις βάρος των παραγωγών, αλλά και των καταναλωτών;</w:t>
      </w:r>
    </w:p>
    <w:p w14:paraId="3CB3DF4F" w14:textId="2426A790" w:rsidR="0077173E" w:rsidRPr="002A70FD" w:rsidRDefault="0077173E" w:rsidP="009E2429">
      <w:pPr>
        <w:spacing w:after="0" w:line="276" w:lineRule="auto"/>
        <w:ind w:firstLine="720"/>
        <w:jc w:val="both"/>
        <w:rPr>
          <w:rFonts w:ascii="Calibri" w:hAnsi="Calibri" w:cs="Calibri"/>
          <w:color w:val="212529"/>
        </w:rPr>
      </w:pPr>
      <w:r w:rsidRPr="002A70FD">
        <w:rPr>
          <w:rFonts w:ascii="Calibri" w:hAnsi="Calibri" w:cs="Calibri"/>
          <w:color w:val="212529"/>
        </w:rPr>
        <w:t>Προς τους ναυτιλιακούς φορείς, την Ένωση Ελλήνων Εφοπλιστών. Στο μέρος ΄Ζ του νομοσχεδίου, εισάγονται μηχανισμοί επιβολής προστίμων για το ευρωπαϊκό κανονισμό FuelEU. Κατά πόσο το προτεινόμενο εθνικό σύστημα διακυβέρνησης εγγυάται ότι τα έσοδα από αυτά τα πρόσωπα θα επιστρέφουν στοχευμένα στον κλάδο για την πράσινη μετάβαση και τη ναυπήγηση καθαρών πλοίων, χωρίς να πληγεί η διεθνής ανταγωνιστικότητα της ελληνικής ναυτιλίας;</w:t>
      </w:r>
    </w:p>
    <w:p w14:paraId="5B8A9BA2" w14:textId="77777777"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color w:val="212529"/>
        </w:rPr>
        <w:t>Και τέλος, προς τους φορείς προστασίας προσωπικών δεδομένων και ψηφιακής αγοράς. Το νομοσχέδιο θεσπίζει το δικαίωμα του καταναλωτή να ζητά ανθρώπινη παρέμβαση όταν αλληλεπιδρά με αυτοματοποιημένα συστήματα. Θεωρείτε ότι οι προβλεπόμενες κυρώσεις και οι διαδικασίες ελέγχου είναι επαρκείς για να αποτρέψουν τις μεγάλες πολυεθνικές ψηφιακές πλατφόρμες απ’ το να χρησιμοποιούν σκοτεινά μοτίβα - dark patterns όπως τα λένε - και ψυχολογική πίεση με σκοπό την απόσπαση της συναίνεσης;</w:t>
      </w:r>
    </w:p>
    <w:p w14:paraId="6F81900F" w14:textId="77777777"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color w:val="212529"/>
        </w:rPr>
        <w:t>Ευχαριστώ πολύ κυρία Πρόεδρε.</w:t>
      </w:r>
    </w:p>
    <w:p w14:paraId="5880731A" w14:textId="77777777"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b/>
          <w:bCs/>
          <w:color w:val="212529"/>
        </w:rPr>
        <w:t>ΦΩΤΕΙΝΗ ΑΡΑΜΠΑΤΖΗ (Πρόεδρος της Επιτροπής):</w:t>
      </w:r>
      <w:r w:rsidRPr="002A70FD">
        <w:rPr>
          <w:rFonts w:ascii="Calibri" w:hAnsi="Calibri" w:cs="Calibri"/>
          <w:color w:val="212529"/>
        </w:rPr>
        <w:t xml:space="preserve"> Και εμείς σας ευχαριστούμε. Ολοκληρώσαμε με την υποβολή των ερωτημάτων από τους Εισηγητές και Ειδικούς Αγορητές, καθότι ο κ. Καζαμίας, ενημέρωσε, ότι δεν θα παρέμβει.</w:t>
      </w:r>
    </w:p>
    <w:p w14:paraId="52CC9CC3" w14:textId="77777777"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color w:val="212529"/>
        </w:rPr>
        <w:t>Δίνω τον λόγο τώρα και πάλι στους φορείς για τις απαντήσεις τους. Αν ο κ. Σίσκος είναι συνδεδεμένος να απαντήσει στο ερώτημα που έχει τεθεί από το ΠΑΣΟΚ.</w:t>
      </w:r>
    </w:p>
    <w:p w14:paraId="0EA6C966" w14:textId="77777777"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b/>
          <w:bCs/>
          <w:color w:val="212529"/>
        </w:rPr>
        <w:t>ΑΠΟΣΤΟΛΟΣ ΣΙΣΚΟΣ (Μέλος Δ.Σ. του Εμπορικού και Βιομηχανικού Επιμελητηρίου Αθηνών (ΕΒΕΑ)):</w:t>
      </w:r>
      <w:r w:rsidRPr="002A70FD">
        <w:rPr>
          <w:rFonts w:ascii="Calibri" w:hAnsi="Calibri" w:cs="Calibri"/>
          <w:color w:val="212529"/>
        </w:rPr>
        <w:t xml:space="preserve"> Με συγχωρείτε. Είμαι συνδεδεμένος αυτή τη στιγμή αλλά δυστυχώς επειδή διαχειρίζομαι διακοπή ρεύματος και σταματάει και το κινητό μου, αν μπορούσε να διατυπωθεί το ερώτημα ξανά παρακαλώ.</w:t>
      </w:r>
    </w:p>
    <w:p w14:paraId="2F88F864" w14:textId="77777777"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b/>
          <w:bCs/>
          <w:color w:val="212529"/>
        </w:rPr>
        <w:t>ΦΩΤΕΙΝΗ ΑΡΑΜΠΑΤΖΗ (Πρόεδρος της Επιτροπής):</w:t>
      </w:r>
      <w:r w:rsidRPr="002A70FD">
        <w:rPr>
          <w:rFonts w:ascii="Calibri" w:hAnsi="Calibri" w:cs="Calibri"/>
          <w:color w:val="212529"/>
        </w:rPr>
        <w:t xml:space="preserve"> Η Εισηγήτρια της Μειοψηφίας δεν βρίσκεται αυτή τη στιγμή στην αίθουσα, οπότε δεν μπορώ να την καλέσω να το επανυποβάλει. Θα προχωρήσουμε με τον κύριο Βασίλη Κορκίδη, ο οποίος έχει δεχθεί ερωτήματα από το ΠΑΣΟΚ και τη ΝΙΚΗ. Έχετε το λόγο για τις απαντήσεις σας.</w:t>
      </w:r>
    </w:p>
    <w:p w14:paraId="34ADDFDB" w14:textId="77777777"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b/>
          <w:bCs/>
          <w:color w:val="212529"/>
        </w:rPr>
        <w:t>ΒΑΣΙΛΗΣ ΚΟΡΚΙΔΗΣ (Πρόεδρος του Δ.Σ. και Πρόεδρος της Διοικητικής Επιτροπής του Εμπορικού και Βιομηχανικού Επιμελητηρίου Πειραιώς (ΕΒΕΠ)):</w:t>
      </w:r>
      <w:r w:rsidRPr="002A70FD">
        <w:rPr>
          <w:rFonts w:ascii="Calibri" w:hAnsi="Calibri" w:cs="Calibri"/>
          <w:color w:val="212529"/>
        </w:rPr>
        <w:t xml:space="preserve"> Πράγματι αν μου απεύθυνε ερώτημα ο φίλος μου ο Χρήστος ο Μπουκώρος, θα τον παρέπεμπα στην κυρία Αγγελιδάκη τη σύμβουλο της ΕΣΕΕ ως πρώην Πρόεδρος και επίτιμος της ΕΣΕΕ. Είναι σωστό ότι όταν προσκαλούνται οι φορείς θα πρέπει να ανταποκρίνονται σε θέματα που αφορούν μάλιστα σχεδόν το σύνολο της αγοράς.</w:t>
      </w:r>
    </w:p>
    <w:p w14:paraId="0D71B1FF" w14:textId="77777777"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b/>
          <w:bCs/>
          <w:color w:val="212529"/>
        </w:rPr>
        <w:t>ΧΡΗΣΤΟΣ ΜΠΟΥΚΩΡΟΣ (Εισηγητής της Πλειοψηφίας):</w:t>
      </w:r>
      <w:r w:rsidRPr="002A70FD">
        <w:rPr>
          <w:rFonts w:ascii="Calibri" w:hAnsi="Calibri" w:cs="Calibri"/>
          <w:color w:val="212529"/>
        </w:rPr>
        <w:t xml:space="preserve"> Κύριε Κορκίδη, αν μου επιτρέπετε. Δεν αναφέρθηκα στους φορείς που συμμετέχουν μέσω </w:t>
      </w:r>
      <w:r w:rsidRPr="002A70FD">
        <w:rPr>
          <w:rFonts w:ascii="Calibri" w:hAnsi="Calibri" w:cs="Calibri"/>
          <w:color w:val="212529"/>
          <w:lang w:val="en-US"/>
        </w:rPr>
        <w:t>Webex</w:t>
      </w:r>
      <w:r w:rsidRPr="002A70FD">
        <w:rPr>
          <w:rFonts w:ascii="Calibri" w:hAnsi="Calibri" w:cs="Calibri"/>
          <w:color w:val="212529"/>
        </w:rPr>
        <w:t>. Αυτό είναι συμμέτοχή. Υπάρχει και μια πληθώρα φορέων που προσκλήθηκε και δεν παρέστη ούτε μέσω της τηλεδιάσκεψης, ούτε με φυσική παρουσία. Ευχαριστώ πολύ.</w:t>
      </w:r>
    </w:p>
    <w:p w14:paraId="5DC64A84" w14:textId="77777777"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b/>
          <w:bCs/>
          <w:color w:val="212529"/>
        </w:rPr>
        <w:t>ΒΑΣΙΛΗΣ ΚΟΡΚΙΔΗΣ (Πρόεδρος του Δ.Σ. και Πρόεδρος της Διοικητικής Επιτροπής του Εμπορικού και Βιομηχανικού Επιμελητηρίου Πειραιώς (ΕΒΕΠ)):</w:t>
      </w:r>
      <w:r w:rsidRPr="002A70FD">
        <w:rPr>
          <w:rFonts w:ascii="Calibri" w:hAnsi="Calibri" w:cs="Calibri"/>
          <w:color w:val="212529"/>
        </w:rPr>
        <w:t xml:space="preserve"> Το κατάλαβα. Αυτό είπα αλλά πάντα το δια ζώσης έχει μια αμεσότητα και στις ερωτήσεις και στις απαντήσεις.</w:t>
      </w:r>
    </w:p>
    <w:p w14:paraId="1B25A3B7" w14:textId="77777777"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color w:val="212529"/>
        </w:rPr>
        <w:t>Θα προχωρήσω όμως τις απαντήσεις στις ερωτήσεις που τέθηκαν.</w:t>
      </w:r>
    </w:p>
    <w:p w14:paraId="45314F92" w14:textId="77777777" w:rsidR="009E2429" w:rsidRDefault="0077173E" w:rsidP="002A70FD">
      <w:pPr>
        <w:spacing w:after="0" w:line="276" w:lineRule="auto"/>
        <w:ind w:firstLine="720"/>
        <w:jc w:val="both"/>
        <w:rPr>
          <w:rFonts w:ascii="Calibri" w:hAnsi="Calibri" w:cs="Calibri"/>
          <w:color w:val="212529"/>
        </w:rPr>
      </w:pPr>
      <w:r w:rsidRPr="002A70FD">
        <w:rPr>
          <w:rFonts w:ascii="Calibri" w:hAnsi="Calibri" w:cs="Calibri"/>
          <w:color w:val="212529"/>
        </w:rPr>
        <w:lastRenderedPageBreak/>
        <w:t xml:space="preserve">Πρώτα από όλα θα σας πω, ότι αυτό το οποίο θα προτείναμε και το στοίχημα το οποίο θα πρέπει να βάλουμε είναι να επιστρέψουν 1,5 εκατομμύριο οφειλέτες των τραπεζών και να επανενταχθούν στο τραπεζικό σύστημα. Είμαστε πάντα υπέρ της προσέγγισης και της δυνατότητας της δεύτερης ευκαιρίας. </w:t>
      </w:r>
    </w:p>
    <w:p w14:paraId="0E065D54" w14:textId="1445649B" w:rsidR="0077173E" w:rsidRPr="002A70FD" w:rsidRDefault="0077173E" w:rsidP="002A70FD">
      <w:pPr>
        <w:spacing w:after="0" w:line="276" w:lineRule="auto"/>
        <w:ind w:firstLine="720"/>
        <w:jc w:val="both"/>
        <w:rPr>
          <w:rFonts w:ascii="Calibri" w:hAnsi="Calibri" w:cs="Calibri"/>
          <w:color w:val="212529"/>
        </w:rPr>
      </w:pPr>
      <w:r w:rsidRPr="002A70FD">
        <w:rPr>
          <w:rFonts w:ascii="Calibri" w:hAnsi="Calibri" w:cs="Calibri"/>
          <w:color w:val="212529"/>
        </w:rPr>
        <w:t xml:space="preserve">Άρα, τα τραπεζικά ιδρύματα θα πρέπει να δημιουργήσουν πιστωτικά προϊόντα τα οποία θα δίνουν αυτή τη δεύτερη ευκαιρία. Ανέφερα πριν 86 δις σύνολο. 72 δισεκατομμύρια, δηλαδή το 92% περίπου των κόκκινων δανείων είναι στα χέρια των </w:t>
      </w:r>
      <w:r w:rsidRPr="002A70FD">
        <w:rPr>
          <w:rFonts w:ascii="Calibri" w:hAnsi="Calibri" w:cs="Calibri"/>
          <w:color w:val="212529"/>
          <w:lang w:val="en-US"/>
        </w:rPr>
        <w:t>services</w:t>
      </w:r>
      <w:r w:rsidRPr="002A70FD">
        <w:rPr>
          <w:rFonts w:ascii="Calibri" w:hAnsi="Calibri" w:cs="Calibri"/>
          <w:color w:val="212529"/>
        </w:rPr>
        <w:t>. Θα πρέπει λοιπόν, να δοθεί μια δυνατότητα στον κάθε δανειολήπτη, στον κάθε καταναλωτή, στον κάθε Έλληνα φορολογούμενο, να έχει μια δεύτερη ευκαιρία και να ενταχθεί ξανά στο τραπεζικό σύστημα. Αυτό ήταν το πρώτο που θα προτείναμε. Και υπάρχουν τέτοια τραπεζικά προϊόντα τα οποία πραγματικά θα βοηθήσουν πάρα πολύ.</w:t>
      </w:r>
    </w:p>
    <w:p w14:paraId="4E2DDCF1" w14:textId="77D6C0A3" w:rsidR="0077173E" w:rsidRPr="002A70FD" w:rsidRDefault="0077173E" w:rsidP="009E2429">
      <w:pPr>
        <w:spacing w:after="0" w:line="276" w:lineRule="auto"/>
        <w:ind w:firstLine="720"/>
        <w:jc w:val="both"/>
        <w:rPr>
          <w:rFonts w:ascii="Calibri" w:hAnsi="Calibri" w:cs="Calibri"/>
          <w:color w:val="212529"/>
        </w:rPr>
      </w:pPr>
      <w:r w:rsidRPr="002A70FD">
        <w:rPr>
          <w:rFonts w:ascii="Calibri" w:hAnsi="Calibri" w:cs="Calibri"/>
          <w:color w:val="212529"/>
        </w:rPr>
        <w:t>Το δεύτερο το οποίο συζητήθηκε, είναι το θέμα των ελέγχων των προστίμων. Είμαστε πάντα της προσέγγισης, ότι θα πρέπει να υπάρχουν τρία στάδια πριν επιβληθεί το πρόστιμο. Κανένας δεν λέει ότι δεν πρέπει να υπάρχουν πρόστιμα. Και βέβαια πρέπει να υπάρχουν για να ξεχωρίζουν αν θέλετε την υγιή επιχειρηματικότητα, τον συνεπή από το πονηρό. Όμως θα πρέπει να υπάρχουν τρία στάδια· ενημέρωση, πρόληψη, πρόστιμο. Αυτά είναι αρμοδιότητες της Ανεξάρτητης Αρχής Εποπτείας της Αγοράς, η οποία ακόμα οργανώνεται, ενισχύεται. </w:t>
      </w:r>
    </w:p>
    <w:p w14:paraId="778014D1" w14:textId="77777777" w:rsidR="009E2429" w:rsidRPr="002A70FD" w:rsidRDefault="009E2429" w:rsidP="009E2429">
      <w:pPr>
        <w:spacing w:after="0" w:line="276" w:lineRule="auto"/>
        <w:ind w:firstLine="720"/>
        <w:jc w:val="both"/>
        <w:rPr>
          <w:rFonts w:ascii="Calibri" w:hAnsi="Calibri" w:cs="Calibri"/>
        </w:rPr>
      </w:pPr>
      <w:r w:rsidRPr="002A70FD">
        <w:rPr>
          <w:rFonts w:ascii="Calibri" w:hAnsi="Calibri" w:cs="Calibri"/>
        </w:rPr>
        <w:t xml:space="preserve">Αυτό είναι γεγονός. Δεν είναι εύκολο μια τέτοια αρχή ανεξάρτητη να μπορέσει να πάρει από τρία, τέσσερα συναρμόδια Υπουργεία και την ΑΑΔΕ, κάποιες αρμοδιότητες για να μπορέσει να έχει πραγματικά αποτέλεσμα ο έλεγχος που κάνει. Πριν τον έλεγχο όμως και πριν το πρόστιμο να υπάρχει ενημέρωση ώστε να έχουμε μια πρόληψη και αποφυγή όλων των παρατυπιών ή των παρανομιών που μπορεί να συμβαίνουν στην αγορά. </w:t>
      </w:r>
    </w:p>
    <w:p w14:paraId="59278A4A" w14:textId="2C3FE736" w:rsidR="009E2429" w:rsidRPr="002A70FD" w:rsidRDefault="009E2429" w:rsidP="00702460">
      <w:pPr>
        <w:spacing w:after="0" w:line="276" w:lineRule="auto"/>
        <w:ind w:firstLine="720"/>
        <w:jc w:val="both"/>
        <w:rPr>
          <w:rFonts w:ascii="Calibri" w:hAnsi="Calibri" w:cs="Calibri"/>
        </w:rPr>
      </w:pPr>
      <w:r w:rsidRPr="002A70FD">
        <w:rPr>
          <w:rFonts w:ascii="Calibri" w:hAnsi="Calibri" w:cs="Calibri"/>
        </w:rPr>
        <w:t xml:space="preserve">Αυτό είναι το ζητούμενο, γιατί την τύχη των προστίμων την ξέρουμε. Με την προσφυγή, την κόντρα προσφυγή και τις ενστάσεις οι οποίες δημιουργούνται, ενδεχομένως τα πρόστιμα αυτά να μην εισπράττονται και πάντα και το ξέρουμε πάρα πολύ καλά. Υπήρχε μια καλή πρόταση από την Ανεξάρτητη Αρχή Δημοσίων Εσόδων, τα πρόστιμα αυτά να εμφανίζονται ως μείωση των τιμών για τον καταναλωτή. Καλή ιδέα, δύσκολη εφαρμογή. </w:t>
      </w:r>
    </w:p>
    <w:p w14:paraId="5CF111BF" w14:textId="77777777" w:rsidR="009E2429" w:rsidRPr="002A70FD" w:rsidRDefault="009E2429" w:rsidP="009E2429">
      <w:pPr>
        <w:spacing w:after="0" w:line="276" w:lineRule="auto"/>
        <w:ind w:firstLine="720"/>
        <w:jc w:val="both"/>
        <w:rPr>
          <w:rFonts w:ascii="Calibri" w:hAnsi="Calibri" w:cs="Calibri"/>
        </w:rPr>
      </w:pPr>
      <w:r w:rsidRPr="002A70FD">
        <w:rPr>
          <w:rFonts w:ascii="Calibri" w:hAnsi="Calibri" w:cs="Calibri"/>
        </w:rPr>
        <w:t xml:space="preserve">Επίσης, να αναφέρω ότι ως προς τα ανταποδοτικά, αν θέλετε, το </w:t>
      </w:r>
      <w:r w:rsidRPr="002A70FD">
        <w:rPr>
          <w:rFonts w:ascii="Calibri" w:hAnsi="Calibri" w:cs="Calibri"/>
          <w:lang w:val="en-US"/>
        </w:rPr>
        <w:t>EUETS</w:t>
      </w:r>
      <w:r w:rsidRPr="002A70FD">
        <w:rPr>
          <w:rFonts w:ascii="Calibri" w:hAnsi="Calibri" w:cs="Calibri"/>
        </w:rPr>
        <w:t xml:space="preserve">, δηλαδή το Πράσινο Ταμείο για την εκπομπή ρύπων στη ναυτιλία, δυστυχώς η Ευρώπη έχει μετατρέψει αυτό το ταμείο σε εισπρακτικό μηχανισμό. Καμία αναλογικότητα για την πράσινη μετάβαση. Η ναυτιλία ευθύνεται και σας το λέω επειδή είμαστε στον Πειραιά και ξέρουμε για το 1,6% παγκοσμίως για την εκπομπή ρύπων και παρ’ όλα αυτά έχει τις μεγαλύτερες επιβαρύνσεις. </w:t>
      </w:r>
    </w:p>
    <w:p w14:paraId="4562748D" w14:textId="60BF76DD" w:rsidR="009E2429" w:rsidRPr="002A70FD" w:rsidRDefault="009E2429" w:rsidP="00702460">
      <w:pPr>
        <w:spacing w:after="0" w:line="276" w:lineRule="auto"/>
        <w:ind w:firstLine="720"/>
        <w:jc w:val="both"/>
        <w:rPr>
          <w:rFonts w:ascii="Calibri" w:hAnsi="Calibri" w:cs="Calibri"/>
        </w:rPr>
      </w:pPr>
      <w:r w:rsidRPr="002A70FD">
        <w:rPr>
          <w:rFonts w:ascii="Calibri" w:hAnsi="Calibri" w:cs="Calibri"/>
        </w:rPr>
        <w:t xml:space="preserve">Γιατί; Γιατί έχει μεγαλύτερο ταμείο ή τραπεζικό λογαριασμό. Υπάρχουν άλλοι φορείς που εξαιρούνται τελείως. </w:t>
      </w:r>
    </w:p>
    <w:p w14:paraId="6D1E0E93" w14:textId="77777777" w:rsidR="009E2429" w:rsidRPr="002A70FD" w:rsidRDefault="009E2429" w:rsidP="009E2429">
      <w:pPr>
        <w:spacing w:after="0" w:line="276" w:lineRule="auto"/>
        <w:ind w:firstLine="720"/>
        <w:jc w:val="both"/>
        <w:rPr>
          <w:rFonts w:ascii="Calibri" w:hAnsi="Calibri" w:cs="Calibri"/>
        </w:rPr>
      </w:pPr>
      <w:r w:rsidRPr="002A70FD">
        <w:rPr>
          <w:rFonts w:ascii="Calibri" w:hAnsi="Calibri" w:cs="Calibri"/>
        </w:rPr>
        <w:t xml:space="preserve">Θα πρέπει να υπάρχει, λοιπόν, δικαιοσύνη και πράγματι αυτά τα χρήματα που πρέπει να δοθούν για την πράσινη μετάβαση να πηγαίνουν εκεί που πρέπει. </w:t>
      </w:r>
    </w:p>
    <w:p w14:paraId="7CAB578B" w14:textId="77777777" w:rsidR="009E2429" w:rsidRPr="002A70FD" w:rsidRDefault="009E2429" w:rsidP="009E2429">
      <w:pPr>
        <w:spacing w:after="0" w:line="276" w:lineRule="auto"/>
        <w:ind w:firstLine="720"/>
        <w:jc w:val="both"/>
        <w:rPr>
          <w:rFonts w:ascii="Calibri" w:hAnsi="Calibri" w:cs="Calibri"/>
        </w:rPr>
      </w:pPr>
      <w:r w:rsidRPr="002A70FD">
        <w:rPr>
          <w:rFonts w:ascii="Calibri" w:hAnsi="Calibri" w:cs="Calibri"/>
        </w:rPr>
        <w:t xml:space="preserve">Πού είναι αυτό; Στα ελληνικά ναυπηγεία. Να ναυπηγηθούν πράσινα πλοία σε σύγχρονα ελληνικά ναυπηγεία, να μένουν τα χρήματα και στην Ελλάδα και αντίστοιχα στην Ευρώπη και όχι στις τρίτες χώρες. </w:t>
      </w:r>
    </w:p>
    <w:p w14:paraId="50340645" w14:textId="3D25916C" w:rsidR="00702460" w:rsidRPr="00702460" w:rsidRDefault="009E2429" w:rsidP="00702460">
      <w:pPr>
        <w:spacing w:after="0" w:line="276" w:lineRule="auto"/>
        <w:ind w:firstLine="720"/>
        <w:jc w:val="both"/>
        <w:rPr>
          <w:rFonts w:ascii="Calibri" w:hAnsi="Calibri" w:cs="Calibri"/>
        </w:rPr>
      </w:pPr>
      <w:r w:rsidRPr="002A70FD">
        <w:rPr>
          <w:rFonts w:ascii="Calibri" w:hAnsi="Calibri" w:cs="Calibri"/>
        </w:rPr>
        <w:t xml:space="preserve">Επίσης, από αυτά τα χρήματα θα μπορούσε να επιδοτηθεί η διαφορά ναυπήγησης ενός πλοίου από την Ασία στην Ευρώπη. Ένα επιβατικό πλοίο της ακτοπλοΐας μας στοιχίζει 100 εκατομμύρια στην Κίνα ή σε κάποιο άλλο ασιατικό ναυπηγείο και 200 εκατομμύρια στην Ελλάδα. Θα μπορούσαν αυτά τα 100 εκατομμύρια να είναι από αυτό το ταμείο ως επιδότηση στο να χτιστούν πλοία εδώ, να δημιουργηθούν θέσεις εργασίας εδώ και να μείνουν εκεί τα 200 εκατομμύρια ευρώ. </w:t>
      </w:r>
      <w:r w:rsidR="00702460" w:rsidRPr="00702460">
        <w:rPr>
          <w:rFonts w:ascii="Calibri" w:hAnsi="Calibri" w:cs="Calibri"/>
        </w:rPr>
        <w:t>Ευχαριστώ.</w:t>
      </w:r>
    </w:p>
    <w:p w14:paraId="611CA686" w14:textId="07CE0838" w:rsidR="0077173E" w:rsidRPr="002A70FD" w:rsidRDefault="0077173E" w:rsidP="00702460">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Ο κ. Σγούρας, έχει το λόγο.</w:t>
      </w:r>
    </w:p>
    <w:p w14:paraId="1AA27E8A" w14:textId="33F4D50A" w:rsidR="0077173E" w:rsidRPr="002A70FD" w:rsidRDefault="0077173E" w:rsidP="00702460">
      <w:pPr>
        <w:spacing w:after="0" w:line="276" w:lineRule="auto"/>
        <w:ind w:firstLine="720"/>
        <w:jc w:val="both"/>
        <w:rPr>
          <w:rFonts w:ascii="Calibri" w:hAnsi="Calibri" w:cs="Calibri"/>
        </w:rPr>
      </w:pPr>
      <w:r w:rsidRPr="002A70FD">
        <w:rPr>
          <w:rFonts w:ascii="Calibri" w:hAnsi="Calibri" w:cs="Calibri"/>
          <w:b/>
          <w:bCs/>
        </w:rPr>
        <w:t>ΠΑΝΑΓΙΩΤΗΣ ΣΓΟΥΡΑΣ (</w:t>
      </w:r>
      <w:r w:rsidRPr="002A70FD">
        <w:rPr>
          <w:rFonts w:ascii="Calibri" w:hAnsi="Calibri" w:cs="Calibri"/>
          <w:b/>
          <w:bCs/>
          <w:iCs/>
        </w:rPr>
        <w:t>Μέλος του Δ.Σ. της Ένωσης Καταναλωτών - η Ποιότητα της Ζωής (ΕΚΠΟΙΖΩ)):</w:t>
      </w:r>
      <w:r w:rsidRPr="002A70FD">
        <w:rPr>
          <w:rFonts w:ascii="Calibri" w:hAnsi="Calibri" w:cs="Calibri"/>
          <w:bCs/>
          <w:iCs/>
        </w:rPr>
        <w:t xml:space="preserve"> Ευχαριστώ, κύριε Πρόεδρε.</w:t>
      </w:r>
      <w:r w:rsidR="00702460">
        <w:rPr>
          <w:rFonts w:ascii="Calibri" w:hAnsi="Calibri" w:cs="Calibri"/>
        </w:rPr>
        <w:t xml:space="preserve"> </w:t>
      </w:r>
      <w:r w:rsidRPr="002A70FD">
        <w:rPr>
          <w:rFonts w:ascii="Calibri" w:hAnsi="Calibri" w:cs="Calibri"/>
        </w:rPr>
        <w:t xml:space="preserve">Όσον αφορά το ερώτημα περί του συνολικού κόστους της πίστωσης, βασικά θα πρέπει να αναφερθεί ότι ως μέλος και της επιτροπής αρμόδιας για τη σύνταξη του νομοσχεδίου, η συγκεκριμένη πρόβλεψη ετέθη στο πλαίσιο του άρθρου 31 της Οδηγίας, το οποίο ρητά έδινε στην ομάδα εργασίας τη δυνατότητα να επιβάλει όρια και στα χρεωστικά επιτόκια αλλά και στο συνολικό κόστος της πίστωσης. </w:t>
      </w:r>
    </w:p>
    <w:p w14:paraId="66DD46ED"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Άρα, ο πρωταρχικός στόχος της συγκεκριμένης διάταξης θα έπρεπε να ήταν αυτός. Να ελεγχθούν, δηλαδή, αποτελεσματικά οι πιστώσεις στα καταναλωτικά δάνεια και στα πλαίσια των επιτοκίων, δεδομένου ότι έχουμε δει συχνά να εφαρμόζονται εξαιρετικά υψηλά επιτόκια που μπορεί να φθάνουν μέχρι και 18%, αλλά και το συνολικό κόστος της πίστωσης το οποίο θα περιλαμβάνει, πέρα από το κεφάλαιο προφανώς και τυχόν πρόσθετες εισφορές, σαφώς το κόστος για το επιτόκιο και τυχόν δικαστικά έξοδα. </w:t>
      </w:r>
    </w:p>
    <w:p w14:paraId="51F6E749"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Το ζήτημα, λοιπόν, του πλαφόν που έχει τεθεί, όπως έχει τεθεί, δεν αποτέλεσε στην πραγματικότητα αντικείμενο συζήτησης στην επιτροπή, δεδομένου ότι, όπως μας είχε μεταφερθεί, υπήρξε απόφαση του Υπουργείου να αποφασίσει σχετικά με το ύψος των ποσοστών τα οποία θα ετίθετο.</w:t>
      </w:r>
    </w:p>
    <w:p w14:paraId="44053343" w14:textId="77777777" w:rsidR="00702460" w:rsidRPr="002A70FD" w:rsidRDefault="00702460" w:rsidP="00702460">
      <w:pPr>
        <w:spacing w:after="0" w:line="276" w:lineRule="auto"/>
        <w:ind w:firstLine="720"/>
        <w:jc w:val="both"/>
        <w:rPr>
          <w:rFonts w:ascii="Calibri" w:hAnsi="Calibri" w:cs="Calibri"/>
        </w:rPr>
      </w:pPr>
      <w:r w:rsidRPr="002A70FD">
        <w:rPr>
          <w:rFonts w:ascii="Calibri" w:hAnsi="Calibri" w:cs="Calibri"/>
        </w:rPr>
        <w:t xml:space="preserve">Θεωρούμε ότι από το πλαφόν αυτό, όπως έχει τεθεί, δεν μπορεί ρεαλιστικά να οδηγήσει σε μείωση του κόστους της πίστωσης που να ωφελήσει τους δανειολήπτες δεδομένου ότι θα μιλάμε κυρίως για περιπτώσεις όπου δάνεια έχουν παραμείνει απλήρωτα για πολλά χρόνια ενδεχομένως. Ανέφερα πριν και στην τοποθέτησή μου ότι πρακτικά αυτό σημαίνει ότι το πραγματικό επιτόκιο μιας σύμβασης μπορεί να εκτιναχθεί από 23% έως 34%. Επομένως, πράγματι το να μιλάμε για πλαφόν στο συνολικό κόστος πίστωσης προκειμένου να ελαφρυνθούν οι δανειολήπτες, αλλά παρόλα αυτά να τους επιβάλλουμε να πληρώνουν μέσω του τρόπου αυτού πολλές φορές ποσά τα οποία μπορεί να φτάνουν μέχρι και το διπλάσιο του αναληφθέντος κεφαλαίου θεωρούμε ότι η διάταξη αυτή όντως είναι προβληματική και τα όρια θα πρέπει να μειωθούν. Το έχουμε αναφέρει άλλωστε και κατά το στάδιο της διαβούλευσης. </w:t>
      </w:r>
    </w:p>
    <w:p w14:paraId="49C4F55F" w14:textId="48B523E8" w:rsidR="0077173E" w:rsidRPr="002A70FD" w:rsidRDefault="00702460" w:rsidP="00702460">
      <w:pPr>
        <w:spacing w:after="0" w:line="276" w:lineRule="auto"/>
        <w:ind w:firstLine="720"/>
        <w:jc w:val="both"/>
        <w:rPr>
          <w:rFonts w:ascii="Calibri" w:hAnsi="Calibri" w:cs="Calibri"/>
        </w:rPr>
      </w:pPr>
      <w:r w:rsidRPr="002A70FD">
        <w:rPr>
          <w:rFonts w:ascii="Calibri" w:hAnsi="Calibri" w:cs="Calibri"/>
        </w:rPr>
        <w:t xml:space="preserve">Όσον αφορά το ζήτημα της χρηματοδότησης των Ενώσεων Καταναλωτών είναι πάγιο αίτημα κατά τα χρόνια να υπάρξει από την Κυβέρνηση ενίσχυση τόσο για τα πάγια έξοδα και τις λειτουργικές δαπάνες όσο και για τις δράσεις των Ενώσεων Καταναλωτών, οι οποίες επωμίζονται ένα μεγάλο μέρος του κομματιού της ενημέρωσης των ιδιωτών καταναλωτών. Δυστυχώς, παρόλα τα αιτήματα μας διαχρονικά δεν έχει γίνει οτιδήποτε προκειμένου να εξασφαλιστεί η οποιαδήποτε χρηματοδότηση από την πολιτεία. Πρόσφατα μάλιστα με αφορμή και την ενσωμάτωση της Οδηγίας για τις αντιπροσωπευτικές αγωγές, η οποία ρητά προβλέπει δυνατότητα χρηματοδότησης για την άσκηση αντιπροσωπευτικών αγωγών ενώ υπήρξαν συζητήσεις για την έκδοση Υπουργικής Απόφασης δυστυχώς η ενημέρωση που λάβαμε ήταν ότι επί του παρόντος δεν κρίνεται σκόπιμη η έκδοση της σχετικής Υπουργικής Απόφασης δεδομένου ότι πλέον τη δυνατότητα άσκησης αντιπροσωπευτικών αγωγών έχει και η Αρχή Προστασίας Καταναλωτή. Δυστυχώς, είναι ένα ζήτημα το οποίο είναι πολύ καίριο αν αναλογιστεί κανείς τη δράση της ΕΚΠΟΙΖΩ στον τομέα των αντιπροσωπευτικών παλαιότερα συλλογικών δεδομένου ότι έχουν ασκηθεί πάνω από 60 αγωγές στην μεγάλη πλειοψηφία τους έχουν γίνει δεκτές, έχουν εκδοθεί Υπουργικές Αποφάσεις κατόπιν έκδοσης των σχετικών αποφάσεων οι οποίες έχουν αναγνωρίσει ως καταχρηστικές ρήτρες σε τραπεζικές συμβάσεις. </w:t>
      </w:r>
    </w:p>
    <w:p w14:paraId="2473AB67"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Πρόσφατα μάλιστα έχουν εκδοθεί αποφάσεις τόσο κατά της Εθνικής Τράπεζας όσο και κατά της </w:t>
      </w:r>
      <w:r w:rsidRPr="002A70FD">
        <w:rPr>
          <w:rFonts w:ascii="Calibri" w:hAnsi="Calibri" w:cs="Calibri"/>
          <w:lang w:val="en-US"/>
        </w:rPr>
        <w:t>ALPHA</w:t>
      </w:r>
      <w:r w:rsidRPr="002A70FD">
        <w:rPr>
          <w:rFonts w:ascii="Calibri" w:hAnsi="Calibri" w:cs="Calibri"/>
        </w:rPr>
        <w:t xml:space="preserve"> </w:t>
      </w:r>
      <w:r w:rsidRPr="002A70FD">
        <w:rPr>
          <w:rFonts w:ascii="Calibri" w:hAnsi="Calibri" w:cs="Calibri"/>
          <w:lang w:val="en-US"/>
        </w:rPr>
        <w:t>BANK</w:t>
      </w:r>
      <w:r w:rsidRPr="002A70FD">
        <w:rPr>
          <w:rFonts w:ascii="Calibri" w:hAnsi="Calibri" w:cs="Calibri"/>
        </w:rPr>
        <w:t>, οι οποίες έχουν αναγνωρίσει ως παραπλανητική την ενημέρωση που παρείχαν σχετικά με τις χρεώσεις των 80 λεπτών. Δυστυχώς, σε όλες αυτές τις ενέργειες δεν υπήρξε καμία βοήθεια από την πολιτεία μέσω χρηματοδότησης και μάλιστα είναι δυστυχώς δύσκολο να πρέπει να αντιπαρατεθείς με πολυπληθή νομική ομάδα.</w:t>
      </w:r>
    </w:p>
    <w:p w14:paraId="04835CF2"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bCs/>
        </w:rPr>
        <w:t xml:space="preserve">ΦΩΤΕΙΝΗ ΑΡΑΜΠΑΤΖΗ (Πρόεδρος της Επιτροπής): </w:t>
      </w:r>
      <w:r w:rsidRPr="002A70FD">
        <w:rPr>
          <w:rFonts w:ascii="Calibri" w:hAnsi="Calibri" w:cs="Calibri"/>
        </w:rPr>
        <w:t xml:space="preserve">Κύριε Σγούρα σας παρακαλώ να συντομεύετε  και οι απαντήσεις σας να είναι ανάλογες των ερωτήσεων και της αρχικής σας τοποθέτησης.  </w:t>
      </w:r>
    </w:p>
    <w:p w14:paraId="3E91712D" w14:textId="77777777" w:rsidR="0077173E" w:rsidRPr="002A70FD" w:rsidRDefault="0077173E" w:rsidP="002A70FD">
      <w:pPr>
        <w:spacing w:after="0" w:line="276" w:lineRule="auto"/>
        <w:ind w:firstLine="720"/>
        <w:jc w:val="both"/>
        <w:rPr>
          <w:rFonts w:ascii="Calibri" w:hAnsi="Calibri" w:cs="Calibri"/>
          <w:b/>
          <w:bCs/>
        </w:rPr>
      </w:pPr>
      <w:r w:rsidRPr="002A70FD">
        <w:rPr>
          <w:rFonts w:ascii="Calibri" w:hAnsi="Calibri" w:cs="Calibri"/>
          <w:b/>
          <w:bCs/>
        </w:rPr>
        <w:t xml:space="preserve">ΠΑΝΑΓΙΩΤΗΣ ΣΓΟΥΡΑΣ (Μέλος του ΔΣ της Ένωσης Καταναλωτών - η Ποιότητα της Ζωής (ΕΚΠΟΙΖΩ)): </w:t>
      </w:r>
      <w:r w:rsidRPr="002A70FD">
        <w:rPr>
          <w:rFonts w:ascii="Calibri" w:hAnsi="Calibri" w:cs="Calibri"/>
        </w:rPr>
        <w:t xml:space="preserve">Τελειώνω στα πλαίσια ερωτήματος που ετέθη γι’ αυτό το αναφέρω. Επειδή υπάρχει ρητή πρόβλεψη για χρηματοδότηση για την άσκηση αντιπροσωπευτικών αγωγών δυστυχώς μέχρι σήμερα δεν έχει γίνει χρήση της συγκεκριμένης δυνατότητας και για αυτό το λόγο καλό θα ήταν να εκδοθεί και η σχετική υπουργική Απόφαση. </w:t>
      </w:r>
    </w:p>
    <w:p w14:paraId="6CAFAD34"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Σας ευχαριστώ. </w:t>
      </w:r>
    </w:p>
    <w:p w14:paraId="2A948646"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b/>
          <w:bCs/>
        </w:rPr>
        <w:t xml:space="preserve">ΦΩΤΕΙΝΗ ΑΡΑΜΠΑΤΖΗ (Πρόεδρος της Επιτροπής): </w:t>
      </w:r>
      <w:r w:rsidRPr="002A70FD">
        <w:rPr>
          <w:rFonts w:ascii="Calibri" w:hAnsi="Calibri" w:cs="Calibri"/>
        </w:rPr>
        <w:t xml:space="preserve"> Και εμείς σας ευχαριστούμε θερμά. </w:t>
      </w:r>
    </w:p>
    <w:p w14:paraId="1EEFF1F1"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 xml:space="preserve">Δίνω το λόγο αμέσως τώρα στην κυρία Άννα Τσούνια, Διευθύντρια της Διεύθυνσης Εποπτείας Πιστωτικού Συστήματος της Τράπεζας της Ελλάδος. </w:t>
      </w:r>
    </w:p>
    <w:p w14:paraId="729D542A" w14:textId="20708F77" w:rsidR="00702460" w:rsidRDefault="0077173E" w:rsidP="00E8425D">
      <w:pPr>
        <w:spacing w:after="0" w:line="276" w:lineRule="auto"/>
        <w:ind w:firstLine="720"/>
        <w:jc w:val="both"/>
        <w:rPr>
          <w:rFonts w:ascii="Calibri" w:hAnsi="Calibri" w:cs="Calibri"/>
        </w:rPr>
      </w:pPr>
      <w:r w:rsidRPr="002A70FD">
        <w:rPr>
          <w:rFonts w:ascii="Calibri" w:hAnsi="Calibri" w:cs="Calibri"/>
          <w:b/>
          <w:bCs/>
        </w:rPr>
        <w:t>ΑΝΝΑ ΤΣΟΥΝΙΑ (Διευθύντρια της Διεύθυνσης Εποπτείας Πιστωτικού Συστήματος της Τράπεζας της Ελλάδος (ΤτΕ)):</w:t>
      </w:r>
      <w:r w:rsidRPr="002A70FD">
        <w:rPr>
          <w:rFonts w:ascii="Calibri" w:hAnsi="Calibri" w:cs="Calibri"/>
          <w:bCs/>
        </w:rPr>
        <w:t xml:space="preserve"> Σ</w:t>
      </w:r>
      <w:r w:rsidRPr="002A70FD">
        <w:rPr>
          <w:rFonts w:ascii="Calibri" w:hAnsi="Calibri" w:cs="Calibri"/>
        </w:rPr>
        <w:t xml:space="preserve">ε σχέση με την ερώτηση που μου υποβλήθηκε για τα επιτόκια θα ήθελα να επισημάνω ότι η Τράπεζα της Ελλάδος δεν καθορίζει το ύψος των επιτοκίων ούτε των επιτοκίων καταθέσεων ούτε των επιτοκίων δανείων. Όπως γνωρίζετε ο ρόλος της Τράπεζας της Ελλάδος είναι εποπτικός, ελέγχει την κεφαλαιακή επάρκεια, τη ρευστότητα, τους κινδύνους και τη χρηματοπιστωτική σταθερότητα σε συνεργασία με την Ευρωπαϊκή Κεντρική Τράπεζα μέσω του </w:t>
      </w:r>
      <w:r w:rsidRPr="002A70FD">
        <w:rPr>
          <w:rFonts w:ascii="Calibri" w:hAnsi="Calibri" w:cs="Calibri"/>
          <w:lang w:val="en-US"/>
        </w:rPr>
        <w:t>SSM</w:t>
      </w:r>
      <w:r w:rsidRPr="002A70FD">
        <w:rPr>
          <w:rFonts w:ascii="Calibri" w:hAnsi="Calibri" w:cs="Calibri"/>
        </w:rPr>
        <w:t xml:space="preserve"> του Ενιαίου Εποπτικού Μηχανισμού και ως εκ τούτου δεν παρεμβαίνει στις εμπορικές τιμολογήσεις των τραπεζών. Ευχαριστώ πολύ.</w:t>
      </w:r>
    </w:p>
    <w:p w14:paraId="64B1EC44" w14:textId="1CC2A76A" w:rsidR="00702460" w:rsidRPr="002A70FD" w:rsidRDefault="00702460" w:rsidP="00702460">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Και εμείς ευχαριστούμε. Τον λόγο έχει τώρα η κυρία Χαρούλα Απαλαγάκη, από την Ελληνική Ένωση Τραπεζών. Δέχθηκε δύο ερωτήματα, από το ΠΑΣΟΚ και από την ΝΙΚΗ. Κυρία Απαλαγάκη, μας ακούτε;</w:t>
      </w:r>
    </w:p>
    <w:p w14:paraId="18C1D96D" w14:textId="77777777" w:rsidR="00702460" w:rsidRPr="002A70FD" w:rsidRDefault="00702460" w:rsidP="00702460">
      <w:pPr>
        <w:spacing w:after="0" w:line="276" w:lineRule="auto"/>
        <w:ind w:firstLine="720"/>
        <w:jc w:val="both"/>
        <w:rPr>
          <w:rFonts w:ascii="Calibri" w:hAnsi="Calibri" w:cs="Calibri"/>
        </w:rPr>
      </w:pPr>
      <w:r w:rsidRPr="002A70FD">
        <w:rPr>
          <w:rFonts w:ascii="Calibri" w:hAnsi="Calibri" w:cs="Calibri"/>
          <w:b/>
          <w:bCs/>
        </w:rPr>
        <w:t>ΧΑΡΟΥΛΑ ΑΠΑΛΑΓΑΚΗ (</w:t>
      </w:r>
      <w:r w:rsidRPr="002A70FD">
        <w:rPr>
          <w:rFonts w:ascii="Calibri" w:hAnsi="Calibri" w:cs="Calibri"/>
          <w:b/>
          <w:bCs/>
          <w:lang w:val="en-US"/>
        </w:rPr>
        <w:t>Acting</w:t>
      </w:r>
      <w:r w:rsidRPr="002A70FD">
        <w:rPr>
          <w:rFonts w:ascii="Calibri" w:hAnsi="Calibri" w:cs="Calibri"/>
          <w:b/>
          <w:bCs/>
        </w:rPr>
        <w:t xml:space="preserve"> Γενική Διευθύντρια της Ελληνικής Ένωσης Τραπεζών (ΕΕΤ)):</w:t>
      </w:r>
      <w:r w:rsidRPr="002A70FD">
        <w:rPr>
          <w:rFonts w:ascii="Calibri" w:hAnsi="Calibri" w:cs="Calibri"/>
        </w:rPr>
        <w:t xml:space="preserve"> Βεβαίως, κύριε Πρόεδρε. Ευχαριστώ πάρα πολύ. Θα ήθελα, με την ανοχή σας και την ανοχή του Σώματος να απαντήσω ως εξής. Πρώτον, να διευκρινίσω ότι δεν εκπροσωπούμε, ως Ελληνική Ένωση Τραπεζών, την ξεχωριστή Ένωση Διαχείρισης Απαιτήσεων από Δάνεια και Πιστώσεις.</w:t>
      </w:r>
    </w:p>
    <w:p w14:paraId="5FBEF394" w14:textId="77777777" w:rsidR="00702460" w:rsidRPr="002A70FD" w:rsidRDefault="00702460" w:rsidP="00702460">
      <w:pPr>
        <w:spacing w:after="0" w:line="276" w:lineRule="auto"/>
        <w:ind w:firstLine="720"/>
        <w:jc w:val="both"/>
        <w:rPr>
          <w:rFonts w:ascii="Calibri" w:hAnsi="Calibri" w:cs="Calibri"/>
        </w:rPr>
      </w:pPr>
      <w:r w:rsidRPr="002A70FD">
        <w:rPr>
          <w:rFonts w:ascii="Calibri" w:hAnsi="Calibri" w:cs="Calibri"/>
        </w:rPr>
        <w:t>Δεύτερον, στην πρώτη επισήμανση της κυρίας Βουτσινά, σε ότι αφορά τα επιτόκια καταθέσεων, είναι ένα επιχειρηματικό θέμα. Ωστόσο διαθέτουμε πρόσφατα στοιχεία από τα οποία προκύπτει ότι στις προθεσμιακές καταθέσεις η απόκλιση μεταξύ του προσφερόμενου επιτοκίου από τα Ελληνικά Πιστωτικά Ιδρύματα και με εκείνα της ευρωζώνης έχει συγκλίνει σημαντικά με παράλληλη μείωση του κόστους χορηγήσεων.</w:t>
      </w:r>
    </w:p>
    <w:p w14:paraId="771018BC" w14:textId="77777777" w:rsidR="00E8425D" w:rsidRPr="002A70FD" w:rsidRDefault="00E8425D" w:rsidP="00E8425D">
      <w:pPr>
        <w:spacing w:after="0" w:line="276" w:lineRule="auto"/>
        <w:ind w:firstLine="720"/>
        <w:jc w:val="both"/>
        <w:rPr>
          <w:rFonts w:ascii="Calibri" w:hAnsi="Calibri" w:cs="Calibri"/>
        </w:rPr>
      </w:pPr>
      <w:r w:rsidRPr="002A70FD">
        <w:rPr>
          <w:rFonts w:ascii="Calibri" w:hAnsi="Calibri" w:cs="Calibri"/>
        </w:rPr>
        <w:t>Τρίτον, σε ότι αφορά την επισήμανση και πάλι της κυρίας Βουτσινά ότι έχουμε την πιο ακριβή καταναλωτική πίστη. Θα μου επιτρέψετε να σημειώσω ότι ο μέσος όρος των χωρών του Ευρωπαϊκού Νότου είναι 8,5% και σε αυτόν τον μέσο όρο βρίσκεται και το ελληνικό τραπεζικό σύστημα στο οποίο θέλω να τονίσω ότι ο ανταγωνισμός λειτουργεί πάρα πολύ ικανοποιητικά, καθώς ένα σημαντικό μερίδιο αγοράς κατέχουν οι μη συστημικές τράπεζες και όχι μόνον οι συστημικές.</w:t>
      </w:r>
    </w:p>
    <w:p w14:paraId="3AFB2846" w14:textId="4184F35D" w:rsidR="0077173E" w:rsidRPr="002A70FD" w:rsidRDefault="0077173E" w:rsidP="00E8425D">
      <w:pPr>
        <w:spacing w:after="0" w:line="276" w:lineRule="auto"/>
        <w:jc w:val="both"/>
        <w:rPr>
          <w:rFonts w:ascii="Calibri" w:hAnsi="Calibri" w:cs="Calibri"/>
        </w:rPr>
      </w:pPr>
      <w:r w:rsidRPr="002A70FD">
        <w:rPr>
          <w:rFonts w:ascii="Calibri" w:hAnsi="Calibri" w:cs="Calibri"/>
        </w:rPr>
        <w:tab/>
        <w:t>Στην ερώτηση του κυρίου Τσιρώνη για την προσυμβατική ενημέρωση. Πριν από δύο, περίπου, μήνες δώσαμε στη δημοσιότητα μία ανακοίνωση, σύμφωνα με την οποία το 90% των καταναλωτικών δανείων καταρτίζεται ηλεκτρονικά και όταν λέμε καταρτίζεται ηλεκτρονικά αυτό σημαίνει ότι έχει πρόσβαση ο καταναλωτής σε προδιατυπωμένο έντυπο, το οποίο τυπώνει, διαβάζει και αποδέχεται. Επομένως η προσυμβατική ενημέρωση, ακόμα και στο νέο πλαίσιο, ουδένα θα διατρέχει κίνδυνο.</w:t>
      </w:r>
    </w:p>
    <w:p w14:paraId="5044DC0C"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Θα μου επιτρέψετε, επίσης, αν και διατυπώθηκε προς την Επιτροπή Ανταγωνισμού, η ερώτηση του κυρίου Μπούμπα θεωρώ ότι έχει περισσότερο τραπεζικό αντικείμενο για το τι γίνεται με τους δανειολήπτες εκείνους οι οποίοι μετά την κατάρτιση μιας ρύθμισης περιέρχονται σε αδυναμία, διότι δεν πληρούν, πλέον, τα πιστωτικά κριτήρια. Θα ήθελα να σημειώσω ότι μετά την τελευταία τροποποίηση του εξωδικαστικού μπορούν να υπαχθούν ακόμα και ενήμερες οφειλές για ποσά από 5.000 ευρώ και πάνω.</w:t>
      </w:r>
    </w:p>
    <w:p w14:paraId="7CBA914C"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Τέλος, μία διευκρίνιση για τα δύο πλαφόν που καθιερώνει το άρθρο 40 και μια συγκριτική παρατήρηση. Υπάρχουν χώρες, πάρα πολλές στην Ευρώπη, οι οποίες έβαλαν προσαύξηση ΣΕΠΠΕ 100%, όπως είναι η Δανία και η Γερμανία, ενώ σε εμάς η προσαύξηση είναι 30% με 40%. Να εξηγήσω ότι το κύριο εργαλείο προστασίας του καταναλωτή είναι το ΣΕΠΠΕ. Ο περιορισμός της παραγράφου 2 έχει έναν επικουρικό χαρακτήρα και λειτουργεί συμπληρωματικά όπου χρειάζεται.</w:t>
      </w:r>
    </w:p>
    <w:p w14:paraId="1C6501C1" w14:textId="77777777" w:rsidR="0077173E" w:rsidRPr="002A70FD" w:rsidRDefault="0077173E" w:rsidP="002A70FD">
      <w:pPr>
        <w:spacing w:after="0" w:line="276" w:lineRule="auto"/>
        <w:ind w:firstLine="720"/>
        <w:jc w:val="both"/>
        <w:rPr>
          <w:rFonts w:ascii="Calibri" w:hAnsi="Calibri" w:cs="Calibri"/>
        </w:rPr>
      </w:pPr>
      <w:r w:rsidRPr="002A70FD">
        <w:rPr>
          <w:rFonts w:ascii="Calibri" w:hAnsi="Calibri" w:cs="Calibri"/>
        </w:rPr>
        <w:t>Ένα καταναλωτικό δάνειο μπορεί να έχει δέκα διαφορετικές μορφές, να είναι από 1.000 ευρώ μέχρι να φτάσει 30.000 ευρώ για ένα αυτοκίνητο. Ανάλογη είναι η δόση, ανάλογος είναι και ο χρόνος αποπληρωμής. Τι σημαίνει αυτό; Ότι αυτό το οποίο μας ενδιαφέρει, κατά κύριο λόγο, είναι ο περιορισμός της παραγράφου 1 ότι ένας καταναλωτής, ο οποίος εξυπηρετεί κανονικά το δάνειό του, θα ξέρει ότι θα το αποπληρώσει με επιβάρυνση σύμφωνη με τους όρους αγοράς. Ευχαριστώ πάρα πολύ.</w:t>
      </w:r>
    </w:p>
    <w:p w14:paraId="5707732D" w14:textId="7A385EAF" w:rsidR="0077173E" w:rsidRPr="002A70FD" w:rsidRDefault="0077173E" w:rsidP="00E8425D">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Και εμείς σας ευχαριστούμε, κυρία Απαλαγάκη. Το λόγο έχει η κυρία Χαρίκλεια Νικολοπούλου, Αντιπρόεδρος της Επιτροπής Ανταγωνισμού. Έχετε δεχθεί ερωτήματα από το ΠΑΣΟΚ και την Ελληνική Λύση. Παρακαλώ για τις απαντήσεις σας. </w:t>
      </w:r>
    </w:p>
    <w:p w14:paraId="7439CC10" w14:textId="77777777" w:rsidR="00E8425D" w:rsidRPr="002A70FD" w:rsidRDefault="00E8425D" w:rsidP="00E8425D">
      <w:pPr>
        <w:pStyle w:val="a6"/>
        <w:spacing w:after="0" w:line="276" w:lineRule="auto"/>
        <w:ind w:left="0" w:right="141" w:firstLine="851"/>
        <w:jc w:val="both"/>
        <w:rPr>
          <w:rFonts w:ascii="Calibri" w:hAnsi="Calibri" w:cs="Calibri"/>
        </w:rPr>
      </w:pPr>
      <w:r w:rsidRPr="002A70FD">
        <w:rPr>
          <w:rFonts w:ascii="Calibri" w:hAnsi="Calibri" w:cs="Calibri"/>
          <w:b/>
        </w:rPr>
        <w:t>ΧΑΡΙΚΛΕΙΑ ΝΙΚΟΛΟΠΟΥΛΟΥ (Αντιπρόεδρος της Επιτροπής Ανταγωνισμού (ΕΑ))</w:t>
      </w:r>
      <w:r w:rsidRPr="002A70FD">
        <w:rPr>
          <w:rFonts w:ascii="Calibri" w:hAnsi="Calibri" w:cs="Calibri"/>
          <w:bCs/>
        </w:rPr>
        <w:t xml:space="preserve">: </w:t>
      </w:r>
      <w:r w:rsidRPr="002A70FD">
        <w:rPr>
          <w:rFonts w:ascii="Calibri" w:hAnsi="Calibri" w:cs="Calibri"/>
        </w:rPr>
        <w:t xml:space="preserve">Στον κύριο Μπούμπα να απαντήσω που έθεσε ένα ερώτημα. Θα συμφωνήσω με την κυρία Απαλαγάκη ότι αφορά κυρίως ένα τραπεζικό αντικείμενο. Δεν αφορά θέματα αρμοδιοτήτων της Επιτροπής Ανταγωνισμού, καθώς εμείς δεν έχουμε αρμοδιότητα να ασχολούμαστε με την ένταξη ή με τις προϋποθέσεις ή με τον τρόπο ένταξης στην εν λόγω ρύθμιση. </w:t>
      </w:r>
    </w:p>
    <w:p w14:paraId="68566B89" w14:textId="77777777" w:rsidR="00E8425D" w:rsidRPr="002A70FD" w:rsidRDefault="00E8425D" w:rsidP="00E8425D">
      <w:pPr>
        <w:pStyle w:val="a6"/>
        <w:spacing w:after="0" w:line="276" w:lineRule="auto"/>
        <w:ind w:left="0" w:right="141" w:firstLine="851"/>
        <w:jc w:val="both"/>
        <w:rPr>
          <w:rFonts w:ascii="Calibri" w:hAnsi="Calibri" w:cs="Calibri"/>
        </w:rPr>
      </w:pPr>
      <w:r w:rsidRPr="002A70FD">
        <w:rPr>
          <w:rFonts w:ascii="Calibri" w:hAnsi="Calibri" w:cs="Calibri"/>
        </w:rPr>
        <w:t>Όσον αφορά το άλλο θέμα. Θεωρούμε ότι δεν περιλαμβάνεται στα θέματα που συζητούνται σήμερα, δηλαδή το νομοσχέδιο και τις διατάξεις που αφορούν την Επιτροπή Ανταγωνισμού, αλλά θέματα ευρύτερα τα οποία εκφεύγουν της σημερινής συνεδρίασης. Ευχαριστώ.</w:t>
      </w:r>
    </w:p>
    <w:p w14:paraId="56684BFF" w14:textId="77777777" w:rsidR="00E8425D" w:rsidRPr="002A70FD" w:rsidRDefault="00E8425D" w:rsidP="00E8425D">
      <w:pPr>
        <w:pStyle w:val="a6"/>
        <w:spacing w:after="0" w:line="276" w:lineRule="auto"/>
        <w:ind w:left="0" w:right="141" w:firstLine="851"/>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Κι εμείς σας ευχαριστούμε. Το λόγο έχει ο κύριος Πιλάτης.</w:t>
      </w:r>
    </w:p>
    <w:p w14:paraId="7E93FD8A" w14:textId="77777777" w:rsidR="00E8425D" w:rsidRPr="002A70FD" w:rsidRDefault="00E8425D" w:rsidP="00E8425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b/>
        </w:rPr>
        <w:t>ΑΓΓΕΛΟΣ ΠΙΛΑΤΗΣ (Β΄ Αντιπρόεδρος του ΔΣ του ΙΝΚΑ/Γενική Ομοσπονδία Καταναλωτών Ελλάδας (ΙΝΚΑ/ΓΟΚΕ))</w:t>
      </w:r>
      <w:r w:rsidRPr="002A70FD">
        <w:rPr>
          <w:rFonts w:ascii="Calibri" w:hAnsi="Calibri" w:cs="Calibri"/>
          <w:bCs/>
        </w:rPr>
        <w:t>: Ή</w:t>
      </w:r>
      <w:r w:rsidRPr="002A70FD">
        <w:rPr>
          <w:rFonts w:ascii="Calibri" w:hAnsi="Calibri" w:cs="Calibri"/>
        </w:rPr>
        <w:t xml:space="preserve">θελα να πω ότι πραγματικά δεν γνωρίζουμε τι συμβαίνει στις υπόλοιπες ευρωπαϊκές χώρες σε ότι αφορά την προσαύξηση, τις επιβαρύνσεις, που αγγίζουμε όπως είπαμε το 60%-75%. Ο λόγος είναι ότι δεν το έχουμε ψάξει καθότι βλέπουμε ότι υπάρχει μία μεγάλη ανομοιότητα μεταξύ της οικονομικής δυνατότητας που έχουν οι ευρωπαίοι πολίτες με τον Έλληνα πολίτη. </w:t>
      </w:r>
    </w:p>
    <w:p w14:paraId="76024BEB" w14:textId="77777777" w:rsidR="0077173E" w:rsidRPr="002A70FD" w:rsidRDefault="0077173E" w:rsidP="002A70F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b/>
          <w:bCs/>
        </w:rPr>
        <w:t>ΧΡΗΣΤΟΣ ΜΠΟΥΚΩΡΟΣ</w:t>
      </w:r>
      <w:r w:rsidRPr="002A70FD">
        <w:rPr>
          <w:rFonts w:ascii="Calibri" w:hAnsi="Calibri" w:cs="Calibri"/>
        </w:rPr>
        <w:t>: Θα ήταν καλό να ξέρουμε τι ισχύει και στα υπόλοιπα ευρωπαϊκά κράτη και αν έχουν θεσπίσει, γιατί εγώ γνωρίζω ότι η συντριπτική πλειοψηφία των κρατών δεν έχουν θεσπίσει ανώτατα όρια.</w:t>
      </w:r>
    </w:p>
    <w:p w14:paraId="51276C9B" w14:textId="77777777" w:rsidR="0077173E" w:rsidRPr="002A70FD" w:rsidRDefault="0077173E" w:rsidP="002A70F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b/>
        </w:rPr>
        <w:t>ΑΓΓΕΛΟΣ ΠΙΛΑΤΗΣ (Β΄ Αντιπρόεδρος του ΔΣ του ΙΝΚΑ/Γενική Ομοσπονδία Καταναλωτών Ελλάδας (ΙΝΚΑ/ΓΟΚΕ))</w:t>
      </w:r>
      <w:r w:rsidRPr="002A70FD">
        <w:rPr>
          <w:rFonts w:ascii="Calibri" w:hAnsi="Calibri" w:cs="Calibri"/>
          <w:bCs/>
        </w:rPr>
        <w:t>: Θ</w:t>
      </w:r>
      <w:r w:rsidRPr="002A70FD">
        <w:rPr>
          <w:rFonts w:ascii="Calibri" w:hAnsi="Calibri" w:cs="Calibri"/>
        </w:rPr>
        <w:t>α πρέπει να θεσπιστούν, γιατί θα πρέπει να καταλάβουμε το τι βιώνει η ελληνική κοινωνία. Δεν πρέπει να είμαστε εκτός της ελληνικής κοινωνίας. Σκεφτείτε ότι ένα μεγάλο μέρος των οικονομικών του δραστηριοτήτων σε μια σημερινή οικογένεια πηγαίνει στο ενοίκιο και με το ζόρι μπορούν να επιβιώσουν. Εάν εμείς μιλάμε για 60%-70% παίρνοντας ένα δάνειο, λυπάμαι δεν θα μπορούν να επιβιώσουν και θα κινδυνεύουν να τους πάρουν οποιαδήποτε περιουσία έχουν. Πρέπει να δούμε και τον ανθρώπινο παράγοντα.</w:t>
      </w:r>
    </w:p>
    <w:p w14:paraId="707E686C" w14:textId="77777777" w:rsidR="0077173E" w:rsidRPr="002A70FD" w:rsidRDefault="0077173E" w:rsidP="002A70F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b/>
          <w:bCs/>
        </w:rPr>
        <w:t>ΧΡΗΣΤΟΣ ΜΠΟΥΚΩΡΟΣ</w:t>
      </w:r>
      <w:r w:rsidRPr="002A70FD">
        <w:rPr>
          <w:rFonts w:ascii="Calibri" w:hAnsi="Calibri" w:cs="Calibri"/>
        </w:rPr>
        <w:t xml:space="preserve">: Κύριε Πιλάτη, ίσως να μην έγινε κατανοητή η ερώτηση μου. Την κάνω με θετικό πρόσημο. Αν πράγματι είμαστε εκτός ευρωπαϊκής πραγματικότητας, να πιέσουμε τον Υπουργό να μεταβάλει τα όρια. Αν, όμως, λέμε για ένα δάνειο που είναι ανεξαρτήτου χρονικής διάρκειας, δηλαδή άνω της οκταετίας, μπορεί να είναι δεκαετία, δεκαπενταετία, μια επιβάρυνση 75%, μπορεί ως επιβάρυνση, ως άθροισμα να φαίνεται μεγάλη, αλλά θεσπίζοντας ένα πλαφόν εκεί για τέτοια δάνεια, αντιλαμβάνεστε ότι περιορίζουμε την ασυδοσία των πιστωτών. </w:t>
      </w:r>
    </w:p>
    <w:p w14:paraId="3C78E993" w14:textId="77777777" w:rsidR="0077173E" w:rsidRPr="002A70FD" w:rsidRDefault="0077173E" w:rsidP="002A70F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b/>
        </w:rPr>
        <w:t>ΑΓΓΕΛΟΣ ΠΙΛΑΤΗΣ (Β΄ Αντιπρόεδρος του ΔΣ του ΙΝΚΑ/Γενική Ομοσπονδία Καταναλωτών Ελλάδας (ΙΝΚΑ/ΓΟΚΕ))</w:t>
      </w:r>
      <w:r w:rsidRPr="002A70FD">
        <w:rPr>
          <w:rFonts w:ascii="Calibri" w:hAnsi="Calibri" w:cs="Calibri"/>
          <w:bCs/>
        </w:rPr>
        <w:t xml:space="preserve">: </w:t>
      </w:r>
      <w:r w:rsidRPr="002A70FD">
        <w:rPr>
          <w:rFonts w:ascii="Calibri" w:hAnsi="Calibri" w:cs="Calibri"/>
        </w:rPr>
        <w:t>Βεβαίως. Συμφωνώ μαζί σας σε αυτό. Όπως και αυτά που προαναφέρατε στην ερώτησή σας, ότι έχουμε δει περιπτώσεις καταναλωτών να πληρώνουν τρεις και τέσσερις φορές παραπάνω το δάνειό τους και λοιπά. Αυτά θα πρέπει να περιοριστούν.</w:t>
      </w:r>
    </w:p>
    <w:p w14:paraId="05A58D70" w14:textId="77777777" w:rsidR="0077173E" w:rsidRPr="002A70FD" w:rsidRDefault="0077173E" w:rsidP="002A70F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b/>
          <w:bCs/>
        </w:rPr>
        <w:t>ΧΡΗΣΤΟΣ ΜΠΟΥΚΩΡΟΣ</w:t>
      </w:r>
      <w:r w:rsidRPr="002A70FD">
        <w:rPr>
          <w:rFonts w:ascii="Calibri" w:hAnsi="Calibri" w:cs="Calibri"/>
        </w:rPr>
        <w:t xml:space="preserve">: Θα είναι καλό να έχουμε μια εικόνα για το τι συμβαίνει. </w:t>
      </w:r>
    </w:p>
    <w:p w14:paraId="3B2FBDC8" w14:textId="77777777" w:rsidR="0077173E" w:rsidRPr="002A70FD" w:rsidRDefault="0077173E" w:rsidP="002A70F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b/>
        </w:rPr>
        <w:t>ΑΓΓΕΛΟΣ ΠΙΛΑΤΗΣ (Β΄ Αντιπρόεδρος του ΔΣ του ΙΝΚΑ/Γενική Ομοσπονδία Καταναλωτών Ελλάδας (ΙΝΚΑ/ΓΟΚΕ))</w:t>
      </w:r>
      <w:r w:rsidRPr="002A70FD">
        <w:rPr>
          <w:rFonts w:ascii="Calibri" w:hAnsi="Calibri" w:cs="Calibri"/>
          <w:bCs/>
        </w:rPr>
        <w:t xml:space="preserve">: Θα </w:t>
      </w:r>
      <w:r w:rsidRPr="002A70FD">
        <w:rPr>
          <w:rFonts w:ascii="Calibri" w:hAnsi="Calibri" w:cs="Calibri"/>
        </w:rPr>
        <w:t xml:space="preserve">το ψάξουμε. Δεν έχω κάποια στοιχεία αυτή τη στιγμή. </w:t>
      </w:r>
    </w:p>
    <w:p w14:paraId="31906F0F" w14:textId="77777777" w:rsidR="0077173E" w:rsidRPr="002A70FD" w:rsidRDefault="0077173E" w:rsidP="002A70F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b/>
          <w:bCs/>
        </w:rPr>
        <w:t>ΧΡΗΣΤΟΣ ΜΠΟΥΚΩΡΟΣ</w:t>
      </w:r>
      <w:r w:rsidRPr="002A70FD">
        <w:rPr>
          <w:rFonts w:ascii="Calibri" w:hAnsi="Calibri" w:cs="Calibri"/>
        </w:rPr>
        <w:t xml:space="preserve">: Η πιστοληπτική ικανότητα και η αγοραστική δύναμη είναι βασικά στοιχεία, αλλά και το ισχύον πλαίσιο στην υπόλοιπη Ευρώπη και αυτό είναι ένα βασικό στοιχείο. </w:t>
      </w:r>
    </w:p>
    <w:p w14:paraId="0D015E48" w14:textId="77777777" w:rsidR="0077173E" w:rsidRPr="002A70FD" w:rsidRDefault="0077173E" w:rsidP="002A70F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b/>
        </w:rPr>
        <w:t>ΑΓΓΕΛΟΣ ΠΙΛΑΤΗΣ (Β΄ Αντιπρόεδρος του ΔΣ του ΙΝΚΑ/Γενική Ομοσπονδία Καταναλωτών Ελλάδας (ΙΝΚΑ/ΓΟΚΕ))</w:t>
      </w:r>
      <w:r w:rsidRPr="002A70FD">
        <w:rPr>
          <w:rFonts w:ascii="Calibri" w:hAnsi="Calibri" w:cs="Calibri"/>
          <w:bCs/>
        </w:rPr>
        <w:t xml:space="preserve">: </w:t>
      </w:r>
      <w:r w:rsidRPr="002A70FD">
        <w:rPr>
          <w:rFonts w:ascii="Calibri" w:hAnsi="Calibri" w:cs="Calibri"/>
        </w:rPr>
        <w:t xml:space="preserve">Συμφωνώ. Ήθελα να πω και το εξής. Σε ότι αφορά την χρηματοδότηση που μας ρώτησαν. Από το 2011 στις ενώσεις καταναλωτών -τουλάχιστον έτσι γνωρίζω - έχει κοπεί. Δεν έχουν πάρει καμία χρηματοδότηση. Επίσης, η επαφή μας με τους υπουργούς ανάπτυξης τα τέσσερα τελευταία χρόνια μας αναφέρουν ότι θα υπάρξει μια χρηματοδότηση. Έχουν περάσει τέσσερα χρόνια και δεν έχει γίνει τίποτα. </w:t>
      </w:r>
    </w:p>
    <w:p w14:paraId="48ABDB6C" w14:textId="7E9C0C35" w:rsidR="0077173E" w:rsidRPr="002A70FD" w:rsidRDefault="0077173E" w:rsidP="00E8425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rPr>
        <w:t xml:space="preserve">Σε ότι αφορά τον κύριο Τσιρώνη που ανέφερε για το 60% των επιβαρύνσεων, αν είναι υπέρογκες και καταχρηστικές χρεώσεις. Ναι, θεωρούμε ότι είναι υπέρογκη και καταχρηστική. Λαμβάνοντας υπόψιν την οικονομική δυνατότητα του ελληνικού λαού. Επιπρόσθετα, θεωρώ ότι ενώσεις καταναλωτών, όπως είναι το ΙΝΚΑ, που είμαστε η πρώτη ένωση καταναλωτών που φέραμε το καταναλωτικό κίνημα στην Ελλάδα, το ότι λειτουργούμε από το 1970 και δεν βρισκόμαστε μέσα στο μητρώο ενώσεων καταναλωτών, είναι ντροπή της Κυβέρνησης. Θα πρέπει να είχε βρει μια λύση και όχι να πάμε νομικά εναντίον της. Σας ευχαριστώ πολύ. </w:t>
      </w:r>
    </w:p>
    <w:p w14:paraId="5DDAEBF7" w14:textId="5EFF3BB9" w:rsidR="0077173E" w:rsidRPr="002A70FD" w:rsidRDefault="0077173E" w:rsidP="00E8425D">
      <w:pPr>
        <w:pStyle w:val="a6"/>
        <w:tabs>
          <w:tab w:val="left" w:pos="426"/>
        </w:tabs>
        <w:spacing w:after="0" w:line="276" w:lineRule="auto"/>
        <w:ind w:left="0" w:right="141" w:firstLine="851"/>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w:t>
      </w:r>
      <w:r w:rsidRPr="00E8425D">
        <w:rPr>
          <w:rFonts w:ascii="Calibri" w:hAnsi="Calibri" w:cs="Calibri"/>
        </w:rPr>
        <w:t>Το λόγο έχει η κυρία Αγγελιδάκη.  </w:t>
      </w:r>
    </w:p>
    <w:p w14:paraId="21B56C2F" w14:textId="77777777" w:rsidR="0077173E" w:rsidRPr="002A70FD" w:rsidRDefault="0077173E" w:rsidP="00E8425D">
      <w:pPr>
        <w:spacing w:after="0" w:line="276" w:lineRule="auto"/>
        <w:ind w:firstLine="720"/>
        <w:jc w:val="both"/>
        <w:rPr>
          <w:rFonts w:ascii="Calibri" w:hAnsi="Calibri" w:cs="Calibri"/>
        </w:rPr>
      </w:pPr>
      <w:r w:rsidRPr="002A70FD">
        <w:rPr>
          <w:rFonts w:ascii="Calibri" w:hAnsi="Calibri" w:cs="Calibri"/>
          <w:b/>
          <w:bCs/>
        </w:rPr>
        <w:t>ΓΕΩΡΓΙΑ ΑΓΓΕΛΑΚΗ (Νομική Σύμβουλος της Ελληνικής Συνομοσπονδίας Εμπορίου και Επιχειρηματικότητας (ΕΣΕΕ)):</w:t>
      </w:r>
      <w:r w:rsidRPr="002A70FD">
        <w:rPr>
          <w:rFonts w:ascii="Calibri" w:hAnsi="Calibri" w:cs="Calibri"/>
        </w:rPr>
        <w:t xml:space="preserve"> Θεωρώ το τελευταίο ερώτημα δεν έχει τεθεί στην ΕΣΕΕ γενικότερα στον τομέα του εμπορίου όπως φυσικά πρωτίστως θα είχα αυτήν την στιγμή συγκεκριμένα στοιχεία να μπορούσα να απαντήσω στην Βουλευτή. </w:t>
      </w:r>
    </w:p>
    <w:p w14:paraId="48041812" w14:textId="77777777" w:rsidR="0077173E" w:rsidRPr="002A70FD" w:rsidRDefault="0077173E" w:rsidP="00E8425D">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Σας ευχαριστούμε πολύ. </w:t>
      </w:r>
    </w:p>
    <w:p w14:paraId="601C51F0" w14:textId="77777777" w:rsidR="0077173E" w:rsidRPr="002A70FD" w:rsidRDefault="0077173E" w:rsidP="00E8425D">
      <w:pPr>
        <w:spacing w:after="0" w:line="276" w:lineRule="auto"/>
        <w:ind w:firstLine="720"/>
        <w:jc w:val="both"/>
        <w:rPr>
          <w:rFonts w:ascii="Calibri" w:hAnsi="Calibri" w:cs="Calibri"/>
        </w:rPr>
      </w:pPr>
      <w:r w:rsidRPr="002A70FD">
        <w:rPr>
          <w:rFonts w:ascii="Calibri" w:hAnsi="Calibri" w:cs="Calibri"/>
        </w:rPr>
        <w:t>Με τις απαντήσεις των Φορέων στα ερωτήματα των Εισηγητών και των Ειδικών Αγορητών ολοκληρώνουμε την συνεδρίασή μας δίνοντας το λόγο στον κύριο Υπουργό, τον κύριο Θεοδωρικάκο. Παρακαλώ, κύριε Υπουργέ.</w:t>
      </w:r>
    </w:p>
    <w:p w14:paraId="39805781" w14:textId="77777777" w:rsidR="0077173E" w:rsidRPr="002A70FD" w:rsidRDefault="0077173E" w:rsidP="00E8425D">
      <w:pPr>
        <w:spacing w:after="0" w:line="276" w:lineRule="auto"/>
        <w:ind w:firstLine="720"/>
        <w:jc w:val="both"/>
        <w:rPr>
          <w:rFonts w:ascii="Calibri" w:hAnsi="Calibri" w:cs="Calibri"/>
        </w:rPr>
      </w:pPr>
      <w:r w:rsidRPr="002A70FD">
        <w:rPr>
          <w:rFonts w:ascii="Calibri" w:hAnsi="Calibri" w:cs="Calibri"/>
        </w:rPr>
        <w:t>Το λόγο έχει ο Υπουργός.</w:t>
      </w:r>
    </w:p>
    <w:p w14:paraId="0BA9B83F" w14:textId="77777777" w:rsidR="0077173E" w:rsidRPr="002A70FD" w:rsidRDefault="0077173E" w:rsidP="00E8425D">
      <w:pPr>
        <w:spacing w:after="0" w:line="276" w:lineRule="auto"/>
        <w:ind w:firstLine="720"/>
        <w:jc w:val="both"/>
        <w:rPr>
          <w:rFonts w:ascii="Calibri" w:hAnsi="Calibri" w:cs="Calibri"/>
        </w:rPr>
      </w:pPr>
      <w:r w:rsidRPr="002A70FD">
        <w:rPr>
          <w:rFonts w:ascii="Calibri" w:hAnsi="Calibri" w:cs="Calibri"/>
          <w:b/>
          <w:bCs/>
        </w:rPr>
        <w:t>ΠΑΝΑΓΙΩΤΗΣ ΘΕΟΔΩΡΙΚΑΚΟΣ (Υπουργός Ανάπτυξης):</w:t>
      </w:r>
      <w:r w:rsidRPr="002A70FD">
        <w:rPr>
          <w:rFonts w:ascii="Calibri" w:hAnsi="Calibri" w:cs="Calibri"/>
        </w:rPr>
        <w:t xml:space="preserve"> Σας ευχαριστώ πολύ, κυρία Πρόεδρε.</w:t>
      </w:r>
    </w:p>
    <w:p w14:paraId="090E0E33" w14:textId="77777777" w:rsidR="0077173E" w:rsidRPr="002A70FD" w:rsidRDefault="0077173E" w:rsidP="00E8425D">
      <w:pPr>
        <w:spacing w:after="0" w:line="276" w:lineRule="auto"/>
        <w:ind w:firstLine="720"/>
        <w:jc w:val="both"/>
        <w:rPr>
          <w:rFonts w:ascii="Calibri" w:hAnsi="Calibri" w:cs="Calibri"/>
        </w:rPr>
      </w:pPr>
      <w:r w:rsidRPr="002A70FD">
        <w:rPr>
          <w:rFonts w:ascii="Calibri" w:hAnsi="Calibri" w:cs="Calibri"/>
        </w:rPr>
        <w:t xml:space="preserve">Θα πρέπει να ευχαριστήσω όλους τους Φορείς για την συμμετοχή τους και τις θέσεις και τις σκέψεις και τις ιδέες και τις προτάσεις που διατύπωσαν. Μεγάλο τμήμα της συζήτησης παρακολούθησα διά ζώσης για το υπόλοιπο θα ενημερωθώ από τον κύριο Υφυπουργό και τους συνεργάτες μου. </w:t>
      </w:r>
    </w:p>
    <w:p w14:paraId="7B436EAD" w14:textId="77777777" w:rsidR="0077173E" w:rsidRPr="002A70FD" w:rsidRDefault="0077173E" w:rsidP="00E8425D">
      <w:pPr>
        <w:spacing w:after="0" w:line="276" w:lineRule="auto"/>
        <w:ind w:firstLine="720"/>
        <w:jc w:val="both"/>
        <w:rPr>
          <w:rFonts w:ascii="Calibri" w:hAnsi="Calibri" w:cs="Calibri"/>
        </w:rPr>
      </w:pPr>
      <w:r w:rsidRPr="002A70FD">
        <w:rPr>
          <w:rFonts w:ascii="Calibri" w:hAnsi="Calibri" w:cs="Calibri"/>
        </w:rPr>
        <w:t xml:space="preserve">Σε όσα άκουσα απλώς να σας πω ότι πιστεύω ότι όταν κάποιος κάνει μια δουλειά, πρέπει να την κάνει σωστά και όταν εκπροσωπείς την κοινωνία πρέπει να την εκπροσωπείς πραγματικά. Επειδή λόγω της δουλειάς που κάνω έπρεπε να ψάξω πάρα πολύ τι συμβαίνει στην υπόλοιπη Ευρώπη, κυρίες και κύριοι, έχω να σας πω με βεβαιότητα και ως πολίτης και ως Βουλευτής και ως Υπουργός ότι αυτό που φέρνουμε είναι το πιο προστατευτικό νομικό πλαίσιο στο συγκεκριμένο θέμα εφαρμογής των Οδηγιών της Ευρωπαϊκής Ένωσης για το καταναλωτικό κοινό. Παρακαλώ να κάνετε την έρευνά σας, για να έρθουμε να συζητήσουμε πιο σοβαρά και πιο συγκεκριμένα για αυτό το θέμα. </w:t>
      </w:r>
    </w:p>
    <w:p w14:paraId="64F9CCDF" w14:textId="77777777" w:rsidR="0077173E" w:rsidRPr="002A70FD" w:rsidRDefault="0077173E" w:rsidP="00E8425D">
      <w:pPr>
        <w:spacing w:after="0" w:line="276" w:lineRule="auto"/>
        <w:ind w:firstLine="720"/>
        <w:jc w:val="both"/>
        <w:rPr>
          <w:rFonts w:ascii="Calibri" w:hAnsi="Calibri" w:cs="Calibri"/>
        </w:rPr>
      </w:pPr>
      <w:r w:rsidRPr="002A70FD">
        <w:rPr>
          <w:rFonts w:ascii="Calibri" w:hAnsi="Calibri" w:cs="Calibri"/>
        </w:rPr>
        <w:t xml:space="preserve">Ο επόμενος που έχει βάλει πλαφόν έχει 100% περιθώριο προσαύξησης του αρχικού κεφαλαίου διότι, άκουσα πράγματα τα οποία δεν ισχύουν αλλά δεν θέλω τώρα να ψέξω κανέναν και ούτε έχω τίποτα με κάποιον, απλά λέω ότι όταν συζητάμε και στο Κοινοβούλιο αλλά και οπουδήποτε πρέπει να είμαστε τεκμηριωμένοι και συγκεκριμένοι. Ανεξάρτητα από το ποσοστό προσαύξησης του ΣΕΠΕ, πολύ σωστά η εκπρόσωπος των τραπεζών έθεσε το θέμα το συγκεκριμένο, υπάρχει πλαφόν στην συνολική επιβάρυνση και η συνολική επιβάρυνση που προβλέπεται είναι η μικρότερη σε όλη την Ευρωπαϊκή Ένωση. Παρακαλώ, να κάνετε τον σχετικό έλεγχο. </w:t>
      </w:r>
    </w:p>
    <w:p w14:paraId="5E3561C0" w14:textId="77777777" w:rsidR="0077173E" w:rsidRPr="002A70FD" w:rsidRDefault="0077173E" w:rsidP="003100F7">
      <w:pPr>
        <w:spacing w:after="0" w:line="276" w:lineRule="auto"/>
        <w:ind w:firstLine="720"/>
        <w:jc w:val="both"/>
        <w:rPr>
          <w:rFonts w:ascii="Calibri" w:hAnsi="Calibri" w:cs="Calibri"/>
        </w:rPr>
      </w:pPr>
      <w:r w:rsidRPr="002A70FD">
        <w:rPr>
          <w:rFonts w:ascii="Calibri" w:hAnsi="Calibri" w:cs="Calibri"/>
        </w:rPr>
        <w:t xml:space="preserve">Λυπάμαι που δεν είναι εδώ η εκπρόσωπος του ΠΑΣΟΚ για να της απαντήσω και σε αυτά που είπα, αλλά δεν είναι κατάλληλη η ημέρα και πάλι θέλω να ευχαριστήσω τους Φορείς για τις απόψεις που εξέθεσαν και να μην ξεχνούν ότι η πόρτα και κυρίως το μυαλό και τα αυτιά και τα μάτια του Υπουργού Ανάπτυξης, είναι πάντοτε ανοιχτά στην κοινωνία για σοβαρές συζητήσεις και σοβαρές προτάσεις. </w:t>
      </w:r>
    </w:p>
    <w:p w14:paraId="40F3DB51" w14:textId="77777777" w:rsidR="0077173E" w:rsidRPr="002A70FD" w:rsidRDefault="0077173E" w:rsidP="003100F7">
      <w:pPr>
        <w:spacing w:after="0" w:line="276" w:lineRule="auto"/>
        <w:ind w:firstLine="720"/>
        <w:jc w:val="both"/>
        <w:rPr>
          <w:rFonts w:ascii="Calibri" w:hAnsi="Calibri" w:cs="Calibri"/>
        </w:rPr>
      </w:pPr>
      <w:r w:rsidRPr="002A70FD">
        <w:rPr>
          <w:rFonts w:ascii="Calibri" w:hAnsi="Calibri" w:cs="Calibri"/>
        </w:rPr>
        <w:t>Σας ευχαριστώ πολύ, κυρία Πρόεδρε.</w:t>
      </w:r>
    </w:p>
    <w:p w14:paraId="792F4EC0" w14:textId="77777777" w:rsidR="003100F7" w:rsidRDefault="0077173E" w:rsidP="003100F7">
      <w:pPr>
        <w:spacing w:after="0" w:line="276" w:lineRule="auto"/>
        <w:ind w:firstLine="720"/>
        <w:jc w:val="both"/>
        <w:rPr>
          <w:rFonts w:ascii="Calibri" w:hAnsi="Calibri" w:cs="Calibri"/>
        </w:rPr>
      </w:pPr>
      <w:r w:rsidRPr="002A70FD">
        <w:rPr>
          <w:rFonts w:ascii="Calibri" w:hAnsi="Calibri" w:cs="Calibri"/>
          <w:b/>
          <w:bCs/>
        </w:rPr>
        <w:t>ΦΩΤΕΙΝΗ ΑΡΑΜΠΑΤΖΗ (Πρόεδρος της Επιτροπής):</w:t>
      </w:r>
      <w:r w:rsidRPr="002A70FD">
        <w:rPr>
          <w:rFonts w:ascii="Calibri" w:hAnsi="Calibri" w:cs="Calibri"/>
        </w:rPr>
        <w:t xml:space="preserve"> Ωραία. Σας ευχαριστούμε πολύ, κύριε Υπουργέ. </w:t>
      </w:r>
    </w:p>
    <w:p w14:paraId="467F1A4B" w14:textId="77777777" w:rsidR="003100F7" w:rsidRDefault="0077173E" w:rsidP="003100F7">
      <w:pPr>
        <w:spacing w:after="0" w:line="276" w:lineRule="auto"/>
        <w:ind w:firstLine="720"/>
        <w:jc w:val="both"/>
        <w:rPr>
          <w:rFonts w:ascii="Calibri" w:hAnsi="Calibri" w:cs="Calibri"/>
        </w:rPr>
      </w:pPr>
      <w:r w:rsidRPr="002A70FD">
        <w:rPr>
          <w:rFonts w:ascii="Calibri" w:hAnsi="Calibri" w:cs="Calibri"/>
        </w:rPr>
        <w:t xml:space="preserve">Ολοκληρώσαμε τη δεύτερη συνεδρίαση της Επιτροπής μας με την ακρόαση των εξωκοινοβουλευτικών προσώπων και όπως σας ανακοίνωσε και λίγο πριν λόγω της σύντμησης του χρόνου, έχουν ενημερωθεί και οι κοινοβουλευτικές ομάδες, η τρίτη συνεδρίαση που ήταν για ώρα 13.00 σήμερα, θα ξεκινήσει στις 12.00 η ώρα. </w:t>
      </w:r>
    </w:p>
    <w:p w14:paraId="04DC5A6E" w14:textId="77777777" w:rsidR="003100F7" w:rsidRDefault="0077173E" w:rsidP="003100F7">
      <w:pPr>
        <w:spacing w:after="0" w:line="276" w:lineRule="auto"/>
        <w:ind w:firstLine="720"/>
        <w:jc w:val="both"/>
        <w:rPr>
          <w:rFonts w:ascii="Calibri" w:hAnsi="Calibri" w:cs="Calibri"/>
        </w:rPr>
      </w:pPr>
      <w:r w:rsidRPr="002A70FD">
        <w:rPr>
          <w:rFonts w:ascii="Calibri" w:hAnsi="Calibri" w:cs="Calibri"/>
        </w:rPr>
        <w:t>Στο σημείο αυτό γίνεται η γ΄ ανάγνωση του καταλόγου των μελών της Επιτροπής.</w:t>
      </w:r>
      <w:r w:rsidR="003100F7">
        <w:rPr>
          <w:rFonts w:ascii="Calibri" w:hAnsi="Calibri" w:cs="Calibri"/>
        </w:rPr>
        <w:t xml:space="preserve">   </w:t>
      </w:r>
      <w:r w:rsidRPr="002A70FD">
        <w:rPr>
          <w:rFonts w:ascii="Calibri" w:hAnsi="Calibri" w:cs="Calibri"/>
        </w:rPr>
        <w:t>Παρόντες ήταν οι βουλευτές κ.κ.:</w:t>
      </w:r>
      <w:r w:rsidR="000702D5" w:rsidRPr="002A70FD">
        <w:rPr>
          <w:rFonts w:ascii="Calibri" w:hAnsi="Calibri" w:cs="Calibri"/>
        </w:rPr>
        <w:t xml:space="preserve"> Αθανασίου Χαράλαμπος, Αλεξοπούλου Χριστίνα, Αντωνίου </w:t>
      </w:r>
      <w:r w:rsidR="000702D5" w:rsidRPr="002A70FD">
        <w:rPr>
          <w:rFonts w:ascii="Calibri" w:hAnsi="Calibri" w:cs="Calibri"/>
        </w:rPr>
        <w:lastRenderedPageBreak/>
        <w:t xml:space="preserve">Μαρία, Αραμπατζή Φωτεινή, Βασιλειάδης Βασίλειος (Λάκης), Βλάχος Γεώργιος, Γιόγιακας Βασίλειος, Ζεμπίλης Αθανάσιος, Καππάτος Παναγής, Καράογλου Θεόδωρος, Κεδίκογλου Συμεών (Σίμος), Κέλλας Χρήστος, Κεφαλογιάννης Ιωάννης, Κόλλιας Κωνσταντίνος, Κόνσολας Εμμανουήλ (Μάνος), Κρητικός Νεοκλής, Κυριάκης Σπυρίδων, Λεονταρίδης Θεόφιλος, Μπαραλιάκος Ξενοφών (Φώντας), Παναγιωτόπουλος Νικόλαος, Παπαδόπουλος Μιχαήλ (Μιχάλης), Παπακώστα – Παλιούρα Αικατερίνη (Κατερίνα), Παπάς Θεοφάνης (Φάνης), Πέτσας Στυλιανός (Στέλιος), Σενετάκης Μάξιμος, Σκρέκας Κωνσταντίνος, Σταϊκούρας Χρήστος, Σταμενίτης Διονύσιος, Στύλιος Γεώργιος, Φόρτωμας Φίλιππος, Μπουκώρος Χρήστος, </w:t>
      </w:r>
      <w:r w:rsidR="00CA38E3">
        <w:rPr>
          <w:rFonts w:ascii="Calibri" w:hAnsi="Calibri" w:cs="Calibri"/>
        </w:rPr>
        <w:t>Βατσινά Ελένη,</w:t>
      </w:r>
      <w:r w:rsidR="000702D5" w:rsidRPr="002A70FD">
        <w:rPr>
          <w:rFonts w:ascii="Calibri" w:hAnsi="Calibri" w:cs="Calibri"/>
        </w:rPr>
        <w:t>Νικολαΐδης Αναστάσιος (Τάσος), Παρασύρης Φραγκίσκος (Φρέντυ), Πουλάς Ανδρέας, Χνάρης Εμμανουήλ, Ζαμπάρας Μιλτιάδης (Μίλτος), Κόκκαλης Βασίλειος, Μαμουλάκης Χαράλαμπος (Χάρης), Μεϊκόπουλος Αλέξανδρος, Παππάς Νικόλαος, Τσοκάνης Χρήστος, Συντυχάκης Εμμανουήλ, Δελής Ιωάννης, Μεταξάς Κωνσταντίνος Βασίλειος, Μπούμπας Κωνσταντίνος, Χήτας Κωνσταντίνος, Δελβερούδης Κομνηνός, Τσιρώνης Σπυρίδων, Καζαμίας Αλέξανδρος, Κεφαλά Γεωργία (Τζώρτζια), Αυλωνίτης Αλέξανδρος – Χρήστος, Ζεϊμπέκ Χουσεΐν, Κόντης Ιωάννης, Πούλου Παναγιού (Γιώτα), Τζάκρη Θεοδώρα, Χαλκιάς Αθανάσιος και Χαρίτσης Αλέξανδρος (Αλέξης).</w:t>
      </w:r>
    </w:p>
    <w:p w14:paraId="594F1E79" w14:textId="13A6E643" w:rsidR="0077173E" w:rsidRPr="002A70FD" w:rsidRDefault="0077173E" w:rsidP="003100F7">
      <w:pPr>
        <w:spacing w:after="0" w:line="276" w:lineRule="auto"/>
        <w:ind w:firstLine="720"/>
        <w:jc w:val="both"/>
        <w:rPr>
          <w:rFonts w:ascii="Calibri" w:hAnsi="Calibri" w:cs="Calibri"/>
        </w:rPr>
      </w:pPr>
      <w:r w:rsidRPr="002A70FD">
        <w:rPr>
          <w:rFonts w:ascii="Calibri" w:hAnsi="Calibri" w:cs="Calibri"/>
        </w:rPr>
        <w:t>Τέλος και περί ώρα 11.40΄ λύθηκε η συνεδρίαση.</w:t>
      </w:r>
    </w:p>
    <w:p w14:paraId="4B50F068" w14:textId="77777777" w:rsidR="0077173E" w:rsidRPr="002A70FD" w:rsidRDefault="0077173E" w:rsidP="002A70FD">
      <w:pPr>
        <w:spacing w:after="0" w:line="276" w:lineRule="auto"/>
        <w:jc w:val="both"/>
        <w:rPr>
          <w:rFonts w:ascii="Calibri" w:hAnsi="Calibri" w:cs="Calibri"/>
          <w:b/>
          <w:bCs/>
        </w:rPr>
      </w:pPr>
    </w:p>
    <w:p w14:paraId="2D6E1C20" w14:textId="77777777" w:rsidR="0077173E" w:rsidRPr="002A70FD" w:rsidRDefault="0077173E" w:rsidP="002A70FD">
      <w:pPr>
        <w:spacing w:after="0" w:line="276" w:lineRule="auto"/>
        <w:jc w:val="both"/>
        <w:rPr>
          <w:rFonts w:ascii="Calibri" w:hAnsi="Calibri" w:cs="Calibri"/>
          <w:b/>
          <w:bCs/>
        </w:rPr>
      </w:pPr>
    </w:p>
    <w:p w14:paraId="7439C732" w14:textId="77777777" w:rsidR="0077173E" w:rsidRPr="002A70FD" w:rsidRDefault="0077173E" w:rsidP="002A70FD">
      <w:pPr>
        <w:spacing w:after="0" w:line="276" w:lineRule="auto"/>
        <w:jc w:val="center"/>
        <w:rPr>
          <w:rFonts w:ascii="Calibri" w:hAnsi="Calibri" w:cs="Calibri"/>
          <w:b/>
          <w:bCs/>
        </w:rPr>
      </w:pPr>
      <w:r w:rsidRPr="002A70FD">
        <w:rPr>
          <w:rFonts w:ascii="Calibri" w:hAnsi="Calibri" w:cs="Calibri"/>
          <w:b/>
          <w:bCs/>
        </w:rPr>
        <w:t>Η ΠΡΟΕΔΡΟΣ ΤΗΣ ΕΠΙΤΡΟΠΗΣ</w:t>
      </w:r>
    </w:p>
    <w:p w14:paraId="679BC59E" w14:textId="77777777" w:rsidR="0077173E" w:rsidRPr="002A70FD" w:rsidRDefault="0077173E" w:rsidP="002A70FD">
      <w:pPr>
        <w:spacing w:after="0" w:line="276" w:lineRule="auto"/>
        <w:jc w:val="center"/>
        <w:rPr>
          <w:rFonts w:ascii="Calibri" w:hAnsi="Calibri" w:cs="Calibri"/>
          <w:b/>
          <w:bCs/>
        </w:rPr>
      </w:pPr>
    </w:p>
    <w:p w14:paraId="5DF9335C" w14:textId="77777777" w:rsidR="0077173E" w:rsidRPr="002A70FD" w:rsidRDefault="0077173E" w:rsidP="002A70FD">
      <w:pPr>
        <w:spacing w:after="0" w:line="276" w:lineRule="auto"/>
        <w:jc w:val="center"/>
        <w:rPr>
          <w:rFonts w:ascii="Calibri" w:hAnsi="Calibri" w:cs="Calibri"/>
          <w:b/>
          <w:bCs/>
        </w:rPr>
      </w:pPr>
    </w:p>
    <w:p w14:paraId="3C343F04" w14:textId="77777777" w:rsidR="0077173E" w:rsidRPr="002A70FD" w:rsidRDefault="0077173E" w:rsidP="002A70FD">
      <w:pPr>
        <w:spacing w:after="0" w:line="276" w:lineRule="auto"/>
        <w:jc w:val="center"/>
        <w:rPr>
          <w:rFonts w:ascii="Calibri" w:hAnsi="Calibri" w:cs="Calibri"/>
        </w:rPr>
      </w:pPr>
      <w:r w:rsidRPr="002A70FD">
        <w:rPr>
          <w:rFonts w:ascii="Calibri" w:hAnsi="Calibri" w:cs="Calibri"/>
          <w:b/>
          <w:bCs/>
        </w:rPr>
        <w:t>ΦΩΤΕΙΝΗ ΑΡΑΜΠΑΤΖΗ</w:t>
      </w:r>
    </w:p>
    <w:sectPr w:rsidR="0077173E" w:rsidRPr="002A70FD" w:rsidSect="0077173E">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988F1" w14:textId="77777777" w:rsidR="00FC5767" w:rsidRDefault="00FC5767">
      <w:pPr>
        <w:spacing w:after="0" w:line="240" w:lineRule="auto"/>
      </w:pPr>
      <w:r>
        <w:separator/>
      </w:r>
    </w:p>
  </w:endnote>
  <w:endnote w:type="continuationSeparator" w:id="0">
    <w:p w14:paraId="3C3A0A90" w14:textId="77777777" w:rsidR="00FC5767" w:rsidRDefault="00FC5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E41EB" w14:textId="77777777" w:rsidR="00FC5767" w:rsidRDefault="00FC5767">
      <w:pPr>
        <w:spacing w:after="0" w:line="240" w:lineRule="auto"/>
      </w:pPr>
      <w:r>
        <w:separator/>
      </w:r>
    </w:p>
  </w:footnote>
  <w:footnote w:type="continuationSeparator" w:id="0">
    <w:p w14:paraId="32083B48" w14:textId="77777777" w:rsidR="00FC5767" w:rsidRDefault="00FC5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C91E" w14:textId="176CAD9A" w:rsidR="0077173E" w:rsidRPr="00C72CC9" w:rsidRDefault="0077173E" w:rsidP="002A70FD">
    <w:pPr>
      <w:pStyle w:val="aa"/>
      <w:tabs>
        <w:tab w:val="clear" w:pos="4153"/>
        <w:tab w:val="clear" w:pos="8306"/>
        <w:tab w:val="left" w:pos="2146"/>
      </w:tabs>
      <w:spacing w:line="276"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3E"/>
    <w:rsid w:val="000702D5"/>
    <w:rsid w:val="00170912"/>
    <w:rsid w:val="00177D38"/>
    <w:rsid w:val="002A70FD"/>
    <w:rsid w:val="003100F7"/>
    <w:rsid w:val="00316282"/>
    <w:rsid w:val="00317309"/>
    <w:rsid w:val="003973B6"/>
    <w:rsid w:val="00431283"/>
    <w:rsid w:val="004410EA"/>
    <w:rsid w:val="005025EA"/>
    <w:rsid w:val="005925A9"/>
    <w:rsid w:val="00702460"/>
    <w:rsid w:val="007361E9"/>
    <w:rsid w:val="0077173E"/>
    <w:rsid w:val="007D3919"/>
    <w:rsid w:val="0081108F"/>
    <w:rsid w:val="00824498"/>
    <w:rsid w:val="00825D62"/>
    <w:rsid w:val="008C1D70"/>
    <w:rsid w:val="00945C30"/>
    <w:rsid w:val="009E2429"/>
    <w:rsid w:val="00A11E87"/>
    <w:rsid w:val="00A308A2"/>
    <w:rsid w:val="00A82B1F"/>
    <w:rsid w:val="00A90EEA"/>
    <w:rsid w:val="00AA20EA"/>
    <w:rsid w:val="00AF0766"/>
    <w:rsid w:val="00B06240"/>
    <w:rsid w:val="00B37297"/>
    <w:rsid w:val="00B446F4"/>
    <w:rsid w:val="00B81800"/>
    <w:rsid w:val="00B85AEF"/>
    <w:rsid w:val="00BC2E7A"/>
    <w:rsid w:val="00BD5289"/>
    <w:rsid w:val="00C841B3"/>
    <w:rsid w:val="00CA38E3"/>
    <w:rsid w:val="00D61CD0"/>
    <w:rsid w:val="00D7276F"/>
    <w:rsid w:val="00D90D2A"/>
    <w:rsid w:val="00E75074"/>
    <w:rsid w:val="00E8425D"/>
    <w:rsid w:val="00E91218"/>
    <w:rsid w:val="00EF562E"/>
    <w:rsid w:val="00F11E93"/>
    <w:rsid w:val="00F16292"/>
    <w:rsid w:val="00F45C3F"/>
    <w:rsid w:val="00FC15CC"/>
    <w:rsid w:val="00FC5767"/>
    <w:rsid w:val="00FC7BFE"/>
    <w:rsid w:val="00FF2C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128F"/>
  <w15:chartTrackingRefBased/>
  <w15:docId w15:val="{BFB0C8BC-C006-44E9-BB89-11EB702D4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7173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77173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77173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77173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77173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7717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717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717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717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7173E"/>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77173E"/>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77173E"/>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77173E"/>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77173E"/>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77173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7173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7173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7173E"/>
    <w:rPr>
      <w:rFonts w:eastAsiaTheme="majorEastAsia" w:cstheme="majorBidi"/>
      <w:color w:val="272727" w:themeColor="text1" w:themeTint="D8"/>
    </w:rPr>
  </w:style>
  <w:style w:type="paragraph" w:styleId="a3">
    <w:name w:val="Title"/>
    <w:basedOn w:val="a"/>
    <w:next w:val="a"/>
    <w:link w:val="Char"/>
    <w:uiPriority w:val="10"/>
    <w:qFormat/>
    <w:rsid w:val="007717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7173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7173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7173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7173E"/>
    <w:pPr>
      <w:spacing w:before="160"/>
      <w:jc w:val="center"/>
    </w:pPr>
    <w:rPr>
      <w:i/>
      <w:iCs/>
      <w:color w:val="404040" w:themeColor="text1" w:themeTint="BF"/>
    </w:rPr>
  </w:style>
  <w:style w:type="character" w:customStyle="1" w:styleId="Char1">
    <w:name w:val="Απόσπασμα Char"/>
    <w:basedOn w:val="a0"/>
    <w:link w:val="a5"/>
    <w:uiPriority w:val="29"/>
    <w:rsid w:val="0077173E"/>
    <w:rPr>
      <w:i/>
      <w:iCs/>
      <w:color w:val="404040" w:themeColor="text1" w:themeTint="BF"/>
    </w:rPr>
  </w:style>
  <w:style w:type="paragraph" w:styleId="a6">
    <w:name w:val="List Paragraph"/>
    <w:basedOn w:val="a"/>
    <w:uiPriority w:val="34"/>
    <w:qFormat/>
    <w:rsid w:val="0077173E"/>
    <w:pPr>
      <w:ind w:left="720"/>
      <w:contextualSpacing/>
    </w:pPr>
  </w:style>
  <w:style w:type="character" w:styleId="a7">
    <w:name w:val="Intense Emphasis"/>
    <w:basedOn w:val="a0"/>
    <w:uiPriority w:val="21"/>
    <w:qFormat/>
    <w:rsid w:val="0077173E"/>
    <w:rPr>
      <w:i/>
      <w:iCs/>
      <w:color w:val="2E74B5" w:themeColor="accent1" w:themeShade="BF"/>
    </w:rPr>
  </w:style>
  <w:style w:type="paragraph" w:styleId="a8">
    <w:name w:val="Intense Quote"/>
    <w:basedOn w:val="a"/>
    <w:next w:val="a"/>
    <w:link w:val="Char2"/>
    <w:uiPriority w:val="30"/>
    <w:qFormat/>
    <w:rsid w:val="0077173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77173E"/>
    <w:rPr>
      <w:i/>
      <w:iCs/>
      <w:color w:val="2E74B5" w:themeColor="accent1" w:themeShade="BF"/>
    </w:rPr>
  </w:style>
  <w:style w:type="character" w:styleId="a9">
    <w:name w:val="Intense Reference"/>
    <w:basedOn w:val="a0"/>
    <w:uiPriority w:val="32"/>
    <w:qFormat/>
    <w:rsid w:val="0077173E"/>
    <w:rPr>
      <w:b/>
      <w:bCs/>
      <w:smallCaps/>
      <w:color w:val="2E74B5" w:themeColor="accent1" w:themeShade="BF"/>
      <w:spacing w:val="5"/>
    </w:rPr>
  </w:style>
  <w:style w:type="paragraph" w:styleId="aa">
    <w:name w:val="header"/>
    <w:basedOn w:val="a"/>
    <w:link w:val="Char3"/>
    <w:uiPriority w:val="99"/>
    <w:rsid w:val="0077173E"/>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77173E"/>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77173E"/>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77173E"/>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24</Pages>
  <Words>12067</Words>
  <Characters>65164</Characters>
  <Application>Microsoft Office Word</Application>
  <DocSecurity>0</DocSecurity>
  <Lines>543</Lines>
  <Paragraphs>154</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77077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Παπαχρήστου Αργυρώ</dc:creator>
  <cp:keywords/>
  <dc:description/>
  <cp:lastModifiedBy>Παπαγεωργάκη Δήμητρα</cp:lastModifiedBy>
  <cp:revision>11</cp:revision>
  <cp:lastPrinted>2026-08-24T07:58:00Z</cp:lastPrinted>
  <dcterms:created xsi:type="dcterms:W3CDTF">2026-07-03T11:31:00Z</dcterms:created>
  <dcterms:modified xsi:type="dcterms:W3CDTF">2026-09-16T10:33:00Z</dcterms:modified>
</cp:coreProperties>
</file>